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33F67DBF" w:rsidR="00341355" w:rsidRPr="00563912" w:rsidRDefault="00341355" w:rsidP="00EB327A">
      <w:pPr>
        <w:spacing w:line="360" w:lineRule="auto"/>
        <w:jc w:val="both"/>
        <w:rPr>
          <w:rFonts w:ascii="Palatino Linotype" w:hAnsi="Palatino Linotype" w:cs="Arial"/>
        </w:rPr>
      </w:pPr>
      <w:r w:rsidRPr="00563912">
        <w:rPr>
          <w:rFonts w:ascii="Palatino Linotype" w:hAnsi="Palatino Linotype" w:cs="Arial"/>
        </w:rPr>
        <w:t>Resolución</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Pleno</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Instituto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Transparencia,</w:t>
      </w:r>
      <w:r w:rsidR="00967FF7" w:rsidRPr="00563912">
        <w:rPr>
          <w:rFonts w:ascii="Palatino Linotype" w:hAnsi="Palatino Linotype" w:cs="Arial"/>
        </w:rPr>
        <w:t xml:space="preserve"> </w:t>
      </w:r>
      <w:r w:rsidRPr="00563912">
        <w:rPr>
          <w:rFonts w:ascii="Palatino Linotype" w:hAnsi="Palatino Linotype" w:cs="Arial"/>
        </w:rPr>
        <w:t>Acceso</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Información</w:t>
      </w:r>
      <w:r w:rsidR="00967FF7" w:rsidRPr="00563912">
        <w:rPr>
          <w:rFonts w:ascii="Palatino Linotype" w:hAnsi="Palatino Linotype" w:cs="Arial"/>
        </w:rPr>
        <w:t xml:space="preserve"> </w:t>
      </w:r>
      <w:r w:rsidRPr="00563912">
        <w:rPr>
          <w:rFonts w:ascii="Palatino Linotype" w:hAnsi="Palatino Linotype" w:cs="Arial"/>
        </w:rPr>
        <w:t>Pública</w:t>
      </w:r>
      <w:r w:rsidR="00967FF7" w:rsidRPr="00563912">
        <w:rPr>
          <w:rFonts w:ascii="Palatino Linotype" w:hAnsi="Palatino Linotype" w:cs="Arial"/>
        </w:rPr>
        <w:t xml:space="preserve"> </w:t>
      </w:r>
      <w:r w:rsidRPr="00563912">
        <w:rPr>
          <w:rFonts w:ascii="Palatino Linotype" w:hAnsi="Palatino Linotype" w:cs="Arial"/>
        </w:rPr>
        <w:t>y</w:t>
      </w:r>
      <w:r w:rsidR="00967FF7" w:rsidRPr="00563912">
        <w:rPr>
          <w:rFonts w:ascii="Palatino Linotype" w:hAnsi="Palatino Linotype" w:cs="Arial"/>
        </w:rPr>
        <w:t xml:space="preserve"> </w:t>
      </w:r>
      <w:r w:rsidRPr="00563912">
        <w:rPr>
          <w:rFonts w:ascii="Palatino Linotype" w:hAnsi="Palatino Linotype" w:cs="Arial"/>
        </w:rPr>
        <w:t>Protección</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Datos</w:t>
      </w:r>
      <w:r w:rsidR="00967FF7" w:rsidRPr="00563912">
        <w:rPr>
          <w:rFonts w:ascii="Palatino Linotype" w:hAnsi="Palatino Linotype" w:cs="Arial"/>
        </w:rPr>
        <w:t xml:space="preserve"> </w:t>
      </w:r>
      <w:r w:rsidRPr="00563912">
        <w:rPr>
          <w:rFonts w:ascii="Palatino Linotype" w:hAnsi="Palatino Linotype" w:cs="Arial"/>
        </w:rPr>
        <w:t>Personales</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Estado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México</w:t>
      </w:r>
      <w:r w:rsidR="00967FF7" w:rsidRPr="00563912">
        <w:rPr>
          <w:rFonts w:ascii="Palatino Linotype" w:hAnsi="Palatino Linotype" w:cs="Arial"/>
        </w:rPr>
        <w:t xml:space="preserve"> </w:t>
      </w:r>
      <w:r w:rsidRPr="00563912">
        <w:rPr>
          <w:rFonts w:ascii="Palatino Linotype" w:hAnsi="Palatino Linotype" w:cs="Arial"/>
        </w:rPr>
        <w:t>y</w:t>
      </w:r>
      <w:r w:rsidR="00967FF7" w:rsidRPr="00563912">
        <w:rPr>
          <w:rFonts w:ascii="Palatino Linotype" w:hAnsi="Palatino Linotype" w:cs="Arial"/>
        </w:rPr>
        <w:t xml:space="preserve"> </w:t>
      </w:r>
      <w:r w:rsidRPr="00563912">
        <w:rPr>
          <w:rFonts w:ascii="Palatino Linotype" w:hAnsi="Palatino Linotype" w:cs="Arial"/>
        </w:rPr>
        <w:t>Municipios,</w:t>
      </w:r>
      <w:r w:rsidR="00967FF7" w:rsidRPr="00563912">
        <w:rPr>
          <w:rFonts w:ascii="Palatino Linotype" w:hAnsi="Palatino Linotype" w:cs="Arial"/>
        </w:rPr>
        <w:t xml:space="preserve"> </w:t>
      </w:r>
      <w:r w:rsidRPr="00563912">
        <w:rPr>
          <w:rFonts w:ascii="Palatino Linotype" w:hAnsi="Palatino Linotype" w:cs="Arial"/>
        </w:rPr>
        <w:t>con</w:t>
      </w:r>
      <w:r w:rsidR="00967FF7" w:rsidRPr="00563912">
        <w:rPr>
          <w:rFonts w:ascii="Palatino Linotype" w:hAnsi="Palatino Linotype" w:cs="Arial"/>
        </w:rPr>
        <w:t xml:space="preserve"> </w:t>
      </w:r>
      <w:r w:rsidRPr="00563912">
        <w:rPr>
          <w:rFonts w:ascii="Palatino Linotype" w:hAnsi="Palatino Linotype" w:cs="Arial"/>
        </w:rPr>
        <w:t>domicilio</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Metepec,</w:t>
      </w:r>
      <w:r w:rsidR="00967FF7" w:rsidRPr="00563912">
        <w:rPr>
          <w:rFonts w:ascii="Palatino Linotype" w:hAnsi="Palatino Linotype" w:cs="Arial"/>
        </w:rPr>
        <w:t xml:space="preserve"> </w:t>
      </w:r>
      <w:r w:rsidRPr="00563912">
        <w:rPr>
          <w:rFonts w:ascii="Palatino Linotype" w:hAnsi="Palatino Linotype" w:cs="Arial"/>
        </w:rPr>
        <w:t>Estado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México,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00F84581" w:rsidRPr="00563912">
        <w:rPr>
          <w:rFonts w:ascii="Palatino Linotype" w:hAnsi="Palatino Linotype" w:cs="Arial"/>
        </w:rPr>
        <w:t>treinta y uno de julio</w:t>
      </w:r>
      <w:r w:rsidR="00D87D91"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dos</w:t>
      </w:r>
      <w:r w:rsidR="00967FF7" w:rsidRPr="00563912">
        <w:rPr>
          <w:rFonts w:ascii="Palatino Linotype" w:hAnsi="Palatino Linotype" w:cs="Arial"/>
        </w:rPr>
        <w:t xml:space="preserve"> </w:t>
      </w:r>
      <w:r w:rsidRPr="00563912">
        <w:rPr>
          <w:rFonts w:ascii="Palatino Linotype" w:hAnsi="Palatino Linotype" w:cs="Arial"/>
        </w:rPr>
        <w:t>mil</w:t>
      </w:r>
      <w:r w:rsidR="00967FF7" w:rsidRPr="00563912">
        <w:rPr>
          <w:rFonts w:ascii="Palatino Linotype" w:hAnsi="Palatino Linotype" w:cs="Arial"/>
        </w:rPr>
        <w:t xml:space="preserve"> </w:t>
      </w:r>
      <w:r w:rsidRPr="00563912">
        <w:rPr>
          <w:rFonts w:ascii="Palatino Linotype" w:hAnsi="Palatino Linotype" w:cs="Arial"/>
        </w:rPr>
        <w:t>dieci</w:t>
      </w:r>
      <w:r w:rsidR="008C523C" w:rsidRPr="00563912">
        <w:rPr>
          <w:rFonts w:ascii="Palatino Linotype" w:hAnsi="Palatino Linotype" w:cs="Arial"/>
        </w:rPr>
        <w:t>nueve</w:t>
      </w:r>
      <w:r w:rsidRPr="00563912">
        <w:rPr>
          <w:rFonts w:ascii="Palatino Linotype" w:hAnsi="Palatino Linotype" w:cs="Arial"/>
        </w:rPr>
        <w:t>.</w:t>
      </w:r>
    </w:p>
    <w:p w14:paraId="5E519E80" w14:textId="77777777" w:rsidR="00EB327A" w:rsidRPr="00563912" w:rsidRDefault="00EB327A" w:rsidP="00EB327A">
      <w:pPr>
        <w:spacing w:line="360" w:lineRule="auto"/>
        <w:jc w:val="both"/>
        <w:rPr>
          <w:rFonts w:ascii="Palatino Linotype" w:hAnsi="Palatino Linotype" w:cs="Arial"/>
        </w:rPr>
      </w:pPr>
    </w:p>
    <w:p w14:paraId="504811D4" w14:textId="2972EE15" w:rsidR="00E10877" w:rsidRPr="00563912" w:rsidRDefault="00341355" w:rsidP="00EB327A">
      <w:pPr>
        <w:spacing w:line="360" w:lineRule="auto"/>
        <w:jc w:val="both"/>
        <w:rPr>
          <w:rFonts w:ascii="Palatino Linotype" w:hAnsi="Palatino Linotype" w:cs="Arial"/>
        </w:rPr>
      </w:pPr>
      <w:r w:rsidRPr="00563912">
        <w:rPr>
          <w:rFonts w:ascii="Palatino Linotype" w:hAnsi="Palatino Linotype" w:cs="Arial"/>
          <w:b/>
        </w:rPr>
        <w:t>VISTO</w:t>
      </w:r>
      <w:r w:rsidR="00967FF7" w:rsidRPr="00563912">
        <w:rPr>
          <w:rFonts w:ascii="Palatino Linotype" w:hAnsi="Palatino Linotype" w:cs="Arial"/>
        </w:rPr>
        <w:t xml:space="preserve"> </w:t>
      </w:r>
      <w:r w:rsidR="00167C91" w:rsidRPr="00563912">
        <w:rPr>
          <w:rFonts w:ascii="Palatino Linotype" w:hAnsi="Palatino Linotype" w:cs="Arial"/>
        </w:rPr>
        <w:t>e</w:t>
      </w:r>
      <w:r w:rsidR="00B73CEB" w:rsidRPr="00563912">
        <w:rPr>
          <w:rFonts w:ascii="Palatino Linotype" w:hAnsi="Palatino Linotype" w:cs="Arial"/>
        </w:rPr>
        <w:t>l</w:t>
      </w:r>
      <w:r w:rsidR="00967FF7" w:rsidRPr="00563912">
        <w:rPr>
          <w:rFonts w:ascii="Palatino Linotype" w:hAnsi="Palatino Linotype" w:cs="Arial"/>
        </w:rPr>
        <w:t xml:space="preserve"> </w:t>
      </w:r>
      <w:r w:rsidRPr="00563912">
        <w:rPr>
          <w:rFonts w:ascii="Palatino Linotype" w:hAnsi="Palatino Linotype" w:cs="Arial"/>
        </w:rPr>
        <w:t>expediente</w:t>
      </w:r>
      <w:r w:rsidR="00967FF7" w:rsidRPr="00563912">
        <w:rPr>
          <w:rFonts w:ascii="Palatino Linotype" w:hAnsi="Palatino Linotype" w:cs="Arial"/>
        </w:rPr>
        <w:t xml:space="preserve"> </w:t>
      </w:r>
      <w:r w:rsidRPr="00563912">
        <w:rPr>
          <w:rFonts w:ascii="Palatino Linotype" w:hAnsi="Palatino Linotype" w:cs="Arial"/>
        </w:rPr>
        <w:t>formado</w:t>
      </w:r>
      <w:r w:rsidR="00967FF7" w:rsidRPr="00563912">
        <w:rPr>
          <w:rFonts w:ascii="Palatino Linotype" w:hAnsi="Palatino Linotype" w:cs="Arial"/>
        </w:rPr>
        <w:t xml:space="preserve"> </w:t>
      </w:r>
      <w:r w:rsidRPr="00563912">
        <w:rPr>
          <w:rFonts w:ascii="Palatino Linotype" w:hAnsi="Palatino Linotype" w:cs="Arial"/>
        </w:rPr>
        <w:t>con</w:t>
      </w:r>
      <w:r w:rsidR="00967FF7" w:rsidRPr="00563912">
        <w:rPr>
          <w:rFonts w:ascii="Palatino Linotype" w:hAnsi="Palatino Linotype" w:cs="Arial"/>
        </w:rPr>
        <w:t xml:space="preserve"> </w:t>
      </w:r>
      <w:r w:rsidRPr="00563912">
        <w:rPr>
          <w:rFonts w:ascii="Palatino Linotype" w:hAnsi="Palatino Linotype" w:cs="Arial"/>
        </w:rPr>
        <w:t>motivo</w:t>
      </w:r>
      <w:r w:rsidR="00967FF7" w:rsidRPr="00563912">
        <w:rPr>
          <w:rFonts w:ascii="Palatino Linotype" w:hAnsi="Palatino Linotype" w:cs="Arial"/>
        </w:rPr>
        <w:t xml:space="preserve"> </w:t>
      </w:r>
      <w:r w:rsidR="00903F2A" w:rsidRPr="00563912">
        <w:rPr>
          <w:rFonts w:ascii="Palatino Linotype" w:hAnsi="Palatino Linotype" w:cs="Arial"/>
        </w:rPr>
        <w:t>de</w:t>
      </w:r>
      <w:r w:rsidR="00E37D2D" w:rsidRPr="00563912">
        <w:rPr>
          <w:rFonts w:ascii="Palatino Linotype" w:hAnsi="Palatino Linotype" w:cs="Arial"/>
        </w:rPr>
        <w:t>l</w:t>
      </w:r>
      <w:r w:rsidR="00967FF7" w:rsidRPr="00563912">
        <w:rPr>
          <w:rFonts w:ascii="Palatino Linotype" w:hAnsi="Palatino Linotype" w:cs="Arial"/>
        </w:rPr>
        <w:t xml:space="preserve"> </w:t>
      </w:r>
      <w:r w:rsidR="00903F2A" w:rsidRPr="00563912">
        <w:rPr>
          <w:rFonts w:ascii="Palatino Linotype" w:hAnsi="Palatino Linotype" w:cs="Arial"/>
        </w:rPr>
        <w:t>recurso</w:t>
      </w:r>
      <w:r w:rsidR="00967FF7" w:rsidRPr="00563912">
        <w:rPr>
          <w:rFonts w:ascii="Palatino Linotype" w:hAnsi="Palatino Linotype" w:cs="Arial"/>
        </w:rPr>
        <w:t xml:space="preserve"> </w:t>
      </w:r>
      <w:r w:rsidR="00903F2A" w:rsidRPr="00563912">
        <w:rPr>
          <w:rFonts w:ascii="Palatino Linotype" w:hAnsi="Palatino Linotype" w:cs="Arial"/>
        </w:rPr>
        <w:t>de</w:t>
      </w:r>
      <w:r w:rsidR="00967FF7" w:rsidRPr="00563912">
        <w:rPr>
          <w:rFonts w:ascii="Palatino Linotype" w:hAnsi="Palatino Linotype" w:cs="Arial"/>
        </w:rPr>
        <w:t xml:space="preserve"> </w:t>
      </w:r>
      <w:r w:rsidR="00903F2A" w:rsidRPr="00563912">
        <w:rPr>
          <w:rFonts w:ascii="Palatino Linotype" w:hAnsi="Palatino Linotype" w:cs="Arial"/>
        </w:rPr>
        <w:t>revisión</w:t>
      </w:r>
      <w:r w:rsidR="00967FF7" w:rsidRPr="00563912">
        <w:rPr>
          <w:rFonts w:ascii="Palatino Linotype" w:hAnsi="Palatino Linotype" w:cs="Arial"/>
        </w:rPr>
        <w:t xml:space="preserve"> </w:t>
      </w:r>
      <w:r w:rsidR="009F0707" w:rsidRPr="00563912">
        <w:rPr>
          <w:rFonts w:ascii="Palatino Linotype" w:hAnsi="Palatino Linotype" w:cs="Arial"/>
          <w:b/>
        </w:rPr>
        <w:t>0</w:t>
      </w:r>
      <w:r w:rsidR="00F84581" w:rsidRPr="00563912">
        <w:rPr>
          <w:rFonts w:ascii="Palatino Linotype" w:hAnsi="Palatino Linotype" w:cs="Arial"/>
          <w:b/>
        </w:rPr>
        <w:t>3647</w:t>
      </w:r>
      <w:r w:rsidR="009F0707" w:rsidRPr="00563912">
        <w:rPr>
          <w:rFonts w:ascii="Palatino Linotype" w:hAnsi="Palatino Linotype" w:cs="Arial"/>
          <w:b/>
        </w:rPr>
        <w:t>/INFOEM/IP/RR/2019</w:t>
      </w:r>
      <w:r w:rsidR="00167C91" w:rsidRPr="00563912">
        <w:rPr>
          <w:rFonts w:ascii="Palatino Linotype" w:hAnsi="Palatino Linotype" w:cs="Arial"/>
        </w:rPr>
        <w:t>,</w:t>
      </w:r>
      <w:r w:rsidR="00E37D2D" w:rsidRPr="00563912">
        <w:rPr>
          <w:rFonts w:ascii="Palatino Linotype" w:hAnsi="Palatino Linotype" w:cs="Arial"/>
          <w:b/>
        </w:rPr>
        <w:t xml:space="preserve"> </w:t>
      </w:r>
      <w:r w:rsidR="00167C91" w:rsidRPr="00563912">
        <w:rPr>
          <w:rFonts w:ascii="Palatino Linotype" w:hAnsi="Palatino Linotype" w:cs="Arial"/>
        </w:rPr>
        <w:t>promovido</w:t>
      </w:r>
      <w:r w:rsidR="00967FF7" w:rsidRPr="00563912">
        <w:rPr>
          <w:rFonts w:ascii="Palatino Linotype" w:hAnsi="Palatino Linotype" w:cs="Arial"/>
        </w:rPr>
        <w:t xml:space="preserve"> </w:t>
      </w:r>
      <w:r w:rsidR="00486888" w:rsidRPr="00563912">
        <w:rPr>
          <w:rFonts w:ascii="Palatino Linotype" w:hAnsi="Palatino Linotype" w:cs="Arial"/>
        </w:rPr>
        <w:t>por</w:t>
      </w:r>
      <w:r w:rsidR="00967FF7" w:rsidRPr="00563912">
        <w:rPr>
          <w:rFonts w:ascii="Palatino Linotype" w:hAnsi="Palatino Linotype" w:cs="Arial"/>
        </w:rPr>
        <w:t xml:space="preserve"> </w:t>
      </w:r>
      <w:r w:rsidR="00D87D91"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b/>
        </w:rPr>
        <w:t>C.</w:t>
      </w:r>
      <w:r w:rsidR="00967FF7" w:rsidRPr="00563912">
        <w:rPr>
          <w:rFonts w:ascii="Palatino Linotype" w:hAnsi="Palatino Linotype" w:cs="Arial"/>
          <w:b/>
        </w:rPr>
        <w:t xml:space="preserve"> </w:t>
      </w:r>
      <w:proofErr w:type="spellStart"/>
      <w:r w:rsidR="0054382E" w:rsidRPr="0054382E">
        <w:rPr>
          <w:rFonts w:ascii="Palatino Linotype" w:hAnsi="Palatino Linotype"/>
          <w:b/>
          <w:lang w:val="es-ES_tradnl"/>
        </w:rPr>
        <w:t>Xxxxxxxx</w:t>
      </w:r>
      <w:proofErr w:type="spellEnd"/>
      <w:r w:rsidR="0054382E" w:rsidRPr="0054382E">
        <w:rPr>
          <w:rFonts w:ascii="Palatino Linotype" w:hAnsi="Palatino Linotype"/>
          <w:b/>
          <w:lang w:val="es-ES_tradnl"/>
        </w:rPr>
        <w:t xml:space="preserve"> </w:t>
      </w:r>
      <w:proofErr w:type="spellStart"/>
      <w:r w:rsidR="0054382E" w:rsidRPr="0054382E">
        <w:rPr>
          <w:rFonts w:ascii="Palatino Linotype" w:hAnsi="Palatino Linotype"/>
          <w:b/>
          <w:lang w:val="es-ES_tradnl"/>
        </w:rPr>
        <w:t>Xx</w:t>
      </w:r>
      <w:proofErr w:type="spellEnd"/>
      <w:r w:rsidR="0054382E" w:rsidRPr="0054382E">
        <w:rPr>
          <w:rFonts w:ascii="Palatino Linotype" w:hAnsi="Palatino Linotype"/>
          <w:b/>
          <w:lang w:val="es-ES_tradnl"/>
        </w:rPr>
        <w:t xml:space="preserve"> </w:t>
      </w:r>
      <w:proofErr w:type="spellStart"/>
      <w:r w:rsidR="0054382E" w:rsidRPr="0054382E">
        <w:rPr>
          <w:rFonts w:ascii="Palatino Linotype" w:hAnsi="Palatino Linotype"/>
          <w:b/>
          <w:lang w:val="es-ES_tradnl"/>
        </w:rPr>
        <w:t>Xxxxxxxx</w:t>
      </w:r>
      <w:proofErr w:type="spellEnd"/>
      <w:r w:rsidRPr="00563912">
        <w:rPr>
          <w:rFonts w:ascii="Palatino Linotype" w:hAnsi="Palatino Linotype" w:cs="Arial"/>
        </w:rPr>
        <w:t>,</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sucesivo</w:t>
      </w:r>
      <w:r w:rsidR="00967FF7" w:rsidRPr="00563912">
        <w:rPr>
          <w:rFonts w:ascii="Palatino Linotype" w:hAnsi="Palatino Linotype" w:cs="Arial"/>
        </w:rPr>
        <w:t xml:space="preserve"> </w:t>
      </w:r>
      <w:r w:rsidR="00F84581" w:rsidRPr="00563912">
        <w:rPr>
          <w:rFonts w:ascii="Palatino Linotype" w:hAnsi="Palatino Linotype" w:cs="Arial"/>
          <w:b/>
        </w:rPr>
        <w:t>LA</w:t>
      </w:r>
      <w:r w:rsidR="009F0707" w:rsidRPr="00563912">
        <w:rPr>
          <w:rFonts w:ascii="Palatino Linotype" w:hAnsi="Palatino Linotype" w:cs="Arial"/>
          <w:b/>
        </w:rPr>
        <w:t xml:space="preserve"> RECURRENTE</w:t>
      </w:r>
      <w:r w:rsidRPr="00563912">
        <w:rPr>
          <w:rFonts w:ascii="Palatino Linotype" w:hAnsi="Palatino Linotype" w:cs="Arial"/>
        </w:rPr>
        <w:t>,</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contra</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002F5570" w:rsidRPr="00563912">
        <w:rPr>
          <w:rFonts w:ascii="Palatino Linotype" w:hAnsi="Palatino Linotype" w:cs="Arial"/>
        </w:rPr>
        <w:t>la</w:t>
      </w:r>
      <w:r w:rsidR="00967FF7" w:rsidRPr="00563912">
        <w:rPr>
          <w:rFonts w:ascii="Palatino Linotype" w:hAnsi="Palatino Linotype" w:cs="Arial"/>
        </w:rPr>
        <w:t xml:space="preserve"> </w:t>
      </w:r>
      <w:r w:rsidR="002F5570" w:rsidRPr="00563912">
        <w:rPr>
          <w:rFonts w:ascii="Palatino Linotype" w:hAnsi="Palatino Linotype" w:cs="Arial"/>
        </w:rPr>
        <w:t>falta</w:t>
      </w:r>
      <w:r w:rsidR="00967FF7" w:rsidRPr="00563912">
        <w:rPr>
          <w:rFonts w:ascii="Palatino Linotype" w:hAnsi="Palatino Linotype" w:cs="Arial"/>
        </w:rPr>
        <w:t xml:space="preserve"> </w:t>
      </w:r>
      <w:r w:rsidR="002F5570" w:rsidRPr="00563912">
        <w:rPr>
          <w:rFonts w:ascii="Palatino Linotype" w:hAnsi="Palatino Linotype" w:cs="Arial"/>
        </w:rPr>
        <w:t>de</w:t>
      </w:r>
      <w:r w:rsidR="00967FF7" w:rsidRPr="00563912">
        <w:rPr>
          <w:rFonts w:ascii="Palatino Linotype" w:hAnsi="Palatino Linotype" w:cs="Arial"/>
        </w:rPr>
        <w:t xml:space="preserve"> </w:t>
      </w:r>
      <w:r w:rsidR="002F5570" w:rsidRPr="00563912">
        <w:rPr>
          <w:rFonts w:ascii="Palatino Linotype" w:hAnsi="Palatino Linotype" w:cs="Arial"/>
        </w:rPr>
        <w:t>respuesta</w:t>
      </w:r>
      <w:r w:rsidR="00967FF7" w:rsidRPr="00563912">
        <w:rPr>
          <w:rFonts w:ascii="Palatino Linotype" w:hAnsi="Palatino Linotype"/>
        </w:rPr>
        <w:t xml:space="preserve"> </w:t>
      </w:r>
      <w:r w:rsidR="002F5570" w:rsidRPr="00563912">
        <w:rPr>
          <w:rFonts w:ascii="Palatino Linotype" w:hAnsi="Palatino Linotype"/>
        </w:rPr>
        <w:t>del</w:t>
      </w:r>
      <w:r w:rsidR="00967FF7" w:rsidRPr="00563912">
        <w:rPr>
          <w:rFonts w:ascii="Palatino Linotype" w:hAnsi="Palatino Linotype"/>
        </w:rPr>
        <w:t xml:space="preserve"> </w:t>
      </w:r>
      <w:r w:rsidR="00F84581" w:rsidRPr="00563912">
        <w:rPr>
          <w:rFonts w:ascii="Palatino Linotype" w:hAnsi="Palatino Linotype"/>
          <w:b/>
        </w:rPr>
        <w:t>Ayuntamiento de Chicoloapan</w:t>
      </w:r>
      <w:r w:rsidRPr="00563912">
        <w:rPr>
          <w:rFonts w:ascii="Palatino Linotype" w:hAnsi="Palatino Linotype" w:cs="Arial"/>
        </w:rPr>
        <w:t>,</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sucesivo</w:t>
      </w:r>
      <w:r w:rsidR="00967FF7" w:rsidRPr="00563912">
        <w:rPr>
          <w:rFonts w:ascii="Palatino Linotype" w:hAnsi="Palatino Linotype" w:cs="Arial"/>
        </w:rPr>
        <w:t xml:space="preserve"> </w:t>
      </w:r>
      <w:r w:rsidRPr="00563912">
        <w:rPr>
          <w:rFonts w:ascii="Palatino Linotype" w:hAnsi="Palatino Linotype" w:cs="Arial"/>
          <w:b/>
        </w:rPr>
        <w:t>EL</w:t>
      </w:r>
      <w:r w:rsidR="00967FF7" w:rsidRPr="00563912">
        <w:rPr>
          <w:rFonts w:ascii="Palatino Linotype" w:hAnsi="Palatino Linotype" w:cs="Arial"/>
          <w:b/>
        </w:rPr>
        <w:t xml:space="preserve"> </w:t>
      </w:r>
      <w:r w:rsidRPr="00563912">
        <w:rPr>
          <w:rFonts w:ascii="Palatino Linotype" w:hAnsi="Palatino Linotype" w:cs="Arial"/>
          <w:b/>
        </w:rPr>
        <w:t>SUJETO</w:t>
      </w:r>
      <w:r w:rsidR="00967FF7" w:rsidRPr="00563912">
        <w:rPr>
          <w:rFonts w:ascii="Palatino Linotype" w:hAnsi="Palatino Linotype" w:cs="Arial"/>
          <w:b/>
        </w:rPr>
        <w:t xml:space="preserve"> </w:t>
      </w:r>
      <w:r w:rsidRPr="00563912">
        <w:rPr>
          <w:rFonts w:ascii="Palatino Linotype" w:hAnsi="Palatino Linotype" w:cs="Arial"/>
          <w:b/>
        </w:rPr>
        <w:t>OBLIGADO,</w:t>
      </w:r>
      <w:r w:rsidR="00967FF7" w:rsidRPr="00563912">
        <w:rPr>
          <w:rFonts w:ascii="Palatino Linotype" w:hAnsi="Palatino Linotype" w:cs="Arial"/>
          <w:b/>
        </w:rPr>
        <w:t xml:space="preserve"> </w:t>
      </w:r>
      <w:r w:rsidRPr="00563912">
        <w:rPr>
          <w:rFonts w:ascii="Palatino Linotype" w:hAnsi="Palatino Linotype" w:cs="Arial"/>
        </w:rPr>
        <w:t>se</w:t>
      </w:r>
      <w:r w:rsidR="00967FF7" w:rsidRPr="00563912">
        <w:rPr>
          <w:rFonts w:ascii="Palatino Linotype" w:hAnsi="Palatino Linotype" w:cs="Arial"/>
        </w:rPr>
        <w:t xml:space="preserve"> </w:t>
      </w:r>
      <w:r w:rsidRPr="00563912">
        <w:rPr>
          <w:rFonts w:ascii="Palatino Linotype" w:hAnsi="Palatino Linotype" w:cs="Arial"/>
        </w:rPr>
        <w:t>procede</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dictar</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presente</w:t>
      </w:r>
      <w:r w:rsidR="00967FF7" w:rsidRPr="00563912">
        <w:rPr>
          <w:rFonts w:ascii="Palatino Linotype" w:hAnsi="Palatino Linotype" w:cs="Arial"/>
        </w:rPr>
        <w:t xml:space="preserve"> </w:t>
      </w:r>
      <w:r w:rsidRPr="00563912">
        <w:rPr>
          <w:rFonts w:ascii="Palatino Linotype" w:hAnsi="Palatino Linotype" w:cs="Arial"/>
        </w:rPr>
        <w:t>resolución</w:t>
      </w:r>
      <w:r w:rsidR="00967FF7" w:rsidRPr="00563912">
        <w:rPr>
          <w:rFonts w:ascii="Palatino Linotype" w:hAnsi="Palatino Linotype" w:cs="Arial"/>
        </w:rPr>
        <w:t xml:space="preserve"> </w:t>
      </w:r>
      <w:r w:rsidRPr="00563912">
        <w:rPr>
          <w:rFonts w:ascii="Palatino Linotype" w:hAnsi="Palatino Linotype" w:cs="Arial"/>
        </w:rPr>
        <w:t>con</w:t>
      </w:r>
      <w:r w:rsidR="00967FF7" w:rsidRPr="00563912">
        <w:rPr>
          <w:rFonts w:ascii="Palatino Linotype" w:hAnsi="Palatino Linotype" w:cs="Arial"/>
        </w:rPr>
        <w:t xml:space="preserve"> </w:t>
      </w:r>
      <w:r w:rsidRPr="00563912">
        <w:rPr>
          <w:rFonts w:ascii="Palatino Linotype" w:hAnsi="Palatino Linotype" w:cs="Arial"/>
        </w:rPr>
        <w:t>base</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siguiente:</w:t>
      </w:r>
      <w:r w:rsidR="00967FF7" w:rsidRPr="00563912">
        <w:rPr>
          <w:rFonts w:ascii="Palatino Linotype" w:hAnsi="Palatino Linotype" w:cs="Arial"/>
        </w:rPr>
        <w:t xml:space="preserve"> </w:t>
      </w:r>
    </w:p>
    <w:p w14:paraId="7C3A7B39" w14:textId="77777777" w:rsidR="00EB327A" w:rsidRPr="00563912" w:rsidRDefault="00EB327A" w:rsidP="00EB327A">
      <w:pPr>
        <w:spacing w:line="360" w:lineRule="auto"/>
        <w:jc w:val="both"/>
        <w:rPr>
          <w:rFonts w:ascii="Palatino Linotype" w:hAnsi="Palatino Linotype" w:cs="Arial"/>
        </w:rPr>
      </w:pPr>
    </w:p>
    <w:p w14:paraId="61E9A1CF" w14:textId="77777777" w:rsidR="00341355" w:rsidRPr="00563912" w:rsidRDefault="00341355" w:rsidP="00EB327A">
      <w:pPr>
        <w:spacing w:line="360" w:lineRule="auto"/>
        <w:jc w:val="center"/>
        <w:rPr>
          <w:rFonts w:ascii="Palatino Linotype" w:hAnsi="Palatino Linotype" w:cs="Arial"/>
          <w:b/>
          <w:bCs/>
          <w:spacing w:val="60"/>
          <w:sz w:val="28"/>
          <w:lang w:val="es-ES_tradnl"/>
        </w:rPr>
      </w:pPr>
      <w:r w:rsidRPr="00563912">
        <w:rPr>
          <w:rFonts w:ascii="Palatino Linotype" w:hAnsi="Palatino Linotype" w:cs="Arial"/>
          <w:b/>
          <w:bCs/>
          <w:spacing w:val="60"/>
          <w:sz w:val="28"/>
          <w:lang w:val="es-ES_tradnl"/>
        </w:rPr>
        <w:t>RESULTANDO</w:t>
      </w:r>
    </w:p>
    <w:p w14:paraId="6A963B08" w14:textId="77777777" w:rsidR="00EB327A" w:rsidRPr="00563912" w:rsidRDefault="00EB327A" w:rsidP="00EB327A">
      <w:pPr>
        <w:spacing w:line="360" w:lineRule="auto"/>
        <w:jc w:val="center"/>
        <w:rPr>
          <w:rFonts w:ascii="Palatino Linotype" w:hAnsi="Palatino Linotype" w:cs="Arial"/>
          <w:b/>
          <w:bCs/>
          <w:spacing w:val="44"/>
          <w:lang w:val="es-ES_tradnl"/>
        </w:rPr>
      </w:pPr>
    </w:p>
    <w:p w14:paraId="5AF17C7B" w14:textId="32747A14" w:rsidR="00D4653C" w:rsidRPr="00563912" w:rsidRDefault="00C37449" w:rsidP="00272B99">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cs="Arial"/>
        </w:rPr>
      </w:pPr>
      <w:r w:rsidRPr="00563912">
        <w:rPr>
          <w:rFonts w:ascii="Palatino Linotype" w:hAnsi="Palatino Linotype"/>
        </w:rPr>
        <w:t>En</w:t>
      </w:r>
      <w:r w:rsidR="00967FF7" w:rsidRPr="00563912">
        <w:rPr>
          <w:rFonts w:ascii="Palatino Linotype" w:hAnsi="Palatino Linotype"/>
        </w:rPr>
        <w:t xml:space="preserve"> </w:t>
      </w:r>
      <w:r w:rsidRPr="00563912">
        <w:rPr>
          <w:rFonts w:ascii="Palatino Linotype" w:hAnsi="Palatino Linotype"/>
        </w:rPr>
        <w:t>fecha</w:t>
      </w:r>
      <w:r w:rsidR="00967FF7" w:rsidRPr="00563912">
        <w:rPr>
          <w:rFonts w:ascii="Palatino Linotype" w:hAnsi="Palatino Linotype"/>
        </w:rPr>
        <w:t xml:space="preserve"> </w:t>
      </w:r>
      <w:r w:rsidR="00F84581" w:rsidRPr="00563912">
        <w:rPr>
          <w:rFonts w:ascii="Palatino Linotype" w:hAnsi="Palatino Linotype"/>
        </w:rPr>
        <w:t>cinco de abril de dos mil diecinueve</w:t>
      </w:r>
      <w:r w:rsidRPr="00563912">
        <w:rPr>
          <w:rFonts w:ascii="Palatino Linotype" w:hAnsi="Palatino Linotype"/>
        </w:rPr>
        <w:t>,</w:t>
      </w:r>
      <w:r w:rsidR="00967FF7" w:rsidRPr="00563912">
        <w:rPr>
          <w:rFonts w:ascii="Palatino Linotype" w:hAnsi="Palatino Linotype"/>
        </w:rPr>
        <w:t xml:space="preserve"> </w:t>
      </w:r>
      <w:r w:rsidR="00F84581" w:rsidRPr="00563912">
        <w:rPr>
          <w:rFonts w:ascii="Palatino Linotype" w:hAnsi="Palatino Linotype"/>
          <w:b/>
        </w:rPr>
        <w:t>LA</w:t>
      </w:r>
      <w:r w:rsidR="009F0707" w:rsidRPr="00563912">
        <w:rPr>
          <w:rFonts w:ascii="Palatino Linotype" w:hAnsi="Palatino Linotype"/>
          <w:b/>
        </w:rPr>
        <w:t xml:space="preserve"> RECURRENTE</w:t>
      </w:r>
      <w:r w:rsidR="00967FF7" w:rsidRPr="00563912">
        <w:rPr>
          <w:rFonts w:ascii="Palatino Linotype" w:hAnsi="Palatino Linotype"/>
        </w:rPr>
        <w:t xml:space="preserve"> </w:t>
      </w:r>
      <w:r w:rsidRPr="00563912">
        <w:rPr>
          <w:rFonts w:ascii="Palatino Linotype" w:hAnsi="Palatino Linotype"/>
        </w:rPr>
        <w:t>presentó</w:t>
      </w:r>
      <w:r w:rsidR="00967FF7" w:rsidRPr="00563912">
        <w:rPr>
          <w:rFonts w:ascii="Palatino Linotype" w:hAnsi="Palatino Linotype"/>
        </w:rPr>
        <w:t xml:space="preserve"> </w:t>
      </w:r>
      <w:r w:rsidRPr="00563912">
        <w:rPr>
          <w:rFonts w:ascii="Palatino Linotype" w:hAnsi="Palatino Linotype"/>
        </w:rPr>
        <w:t>a</w:t>
      </w:r>
      <w:r w:rsidR="00967FF7" w:rsidRPr="00563912">
        <w:rPr>
          <w:rFonts w:ascii="Palatino Linotype" w:hAnsi="Palatino Linotype"/>
        </w:rPr>
        <w:t xml:space="preserve"> </w:t>
      </w:r>
      <w:r w:rsidRPr="00563912">
        <w:rPr>
          <w:rFonts w:ascii="Palatino Linotype" w:hAnsi="Palatino Linotype"/>
        </w:rPr>
        <w:t>través</w:t>
      </w:r>
      <w:r w:rsidR="00967FF7" w:rsidRPr="00563912">
        <w:rPr>
          <w:rFonts w:ascii="Palatino Linotype" w:hAnsi="Palatino Linotype"/>
        </w:rPr>
        <w:t xml:space="preserve"> </w:t>
      </w:r>
      <w:r w:rsidRPr="00563912">
        <w:rPr>
          <w:rFonts w:ascii="Palatino Linotype" w:hAnsi="Palatino Linotype" w:cs="Arial"/>
        </w:rPr>
        <w:t>del</w:t>
      </w:r>
      <w:r w:rsidR="00967FF7" w:rsidRPr="00563912">
        <w:rPr>
          <w:rFonts w:ascii="Palatino Linotype" w:hAnsi="Palatino Linotype"/>
        </w:rPr>
        <w:t xml:space="preserve"> </w:t>
      </w:r>
      <w:r w:rsidRPr="00563912">
        <w:rPr>
          <w:rFonts w:ascii="Palatino Linotype" w:hAnsi="Palatino Linotype"/>
        </w:rPr>
        <w:t>Sistema</w:t>
      </w:r>
      <w:r w:rsidR="00967FF7" w:rsidRPr="00563912">
        <w:rPr>
          <w:rFonts w:ascii="Palatino Linotype" w:hAnsi="Palatino Linotype"/>
        </w:rPr>
        <w:t xml:space="preserve"> </w:t>
      </w:r>
      <w:r w:rsidRPr="00563912">
        <w:rPr>
          <w:rFonts w:ascii="Palatino Linotype" w:hAnsi="Palatino Linotype"/>
        </w:rPr>
        <w:t>de</w:t>
      </w:r>
      <w:r w:rsidR="00967FF7" w:rsidRPr="00563912">
        <w:rPr>
          <w:rFonts w:ascii="Palatino Linotype" w:hAnsi="Palatino Linotype"/>
        </w:rPr>
        <w:t xml:space="preserve"> </w:t>
      </w:r>
      <w:r w:rsidRPr="00563912">
        <w:rPr>
          <w:rFonts w:ascii="Palatino Linotype" w:hAnsi="Palatino Linotype" w:cs="Arial"/>
        </w:rPr>
        <w:t>Acceso</w:t>
      </w:r>
      <w:r w:rsidR="00967FF7" w:rsidRPr="00563912">
        <w:rPr>
          <w:rFonts w:ascii="Palatino Linotype" w:hAnsi="Palatino Linotype"/>
        </w:rPr>
        <w:t xml:space="preserve"> </w:t>
      </w:r>
      <w:r w:rsidRPr="00563912">
        <w:rPr>
          <w:rFonts w:ascii="Palatino Linotype" w:hAnsi="Palatino Linotype"/>
        </w:rPr>
        <w:t>a</w:t>
      </w:r>
      <w:r w:rsidR="00967FF7" w:rsidRPr="00563912">
        <w:rPr>
          <w:rFonts w:ascii="Palatino Linotype" w:hAnsi="Palatino Linotype"/>
        </w:rPr>
        <w:t xml:space="preserve"> </w:t>
      </w:r>
      <w:r w:rsidRPr="00563912">
        <w:rPr>
          <w:rFonts w:ascii="Palatino Linotype" w:hAnsi="Palatino Linotype"/>
        </w:rPr>
        <w:t>la</w:t>
      </w:r>
      <w:r w:rsidR="00967FF7" w:rsidRPr="00563912">
        <w:rPr>
          <w:rFonts w:ascii="Palatino Linotype" w:hAnsi="Palatino Linotype"/>
        </w:rPr>
        <w:t xml:space="preserve"> </w:t>
      </w:r>
      <w:r w:rsidRPr="00563912">
        <w:rPr>
          <w:rFonts w:ascii="Palatino Linotype" w:hAnsi="Palatino Linotype"/>
        </w:rPr>
        <w:t>Información</w:t>
      </w:r>
      <w:r w:rsidR="00967FF7" w:rsidRPr="00563912">
        <w:rPr>
          <w:rFonts w:ascii="Palatino Linotype" w:hAnsi="Palatino Linotype"/>
        </w:rPr>
        <w:t xml:space="preserve"> </w:t>
      </w:r>
      <w:r w:rsidRPr="00563912">
        <w:rPr>
          <w:rFonts w:ascii="Palatino Linotype" w:hAnsi="Palatino Linotype"/>
        </w:rPr>
        <w:t>Mexiquense,</w:t>
      </w:r>
      <w:r w:rsidR="00967FF7" w:rsidRPr="00563912">
        <w:rPr>
          <w:rFonts w:ascii="Palatino Linotype" w:hAnsi="Palatino Linotype"/>
        </w:rPr>
        <w:t xml:space="preserve"> </w:t>
      </w:r>
      <w:r w:rsidRPr="00563912">
        <w:rPr>
          <w:rFonts w:ascii="Palatino Linotype" w:hAnsi="Palatino Linotype"/>
        </w:rPr>
        <w:t>en</w:t>
      </w:r>
      <w:r w:rsidR="00967FF7" w:rsidRPr="00563912">
        <w:rPr>
          <w:rFonts w:ascii="Palatino Linotype" w:hAnsi="Palatino Linotype"/>
        </w:rPr>
        <w:t xml:space="preserve"> </w:t>
      </w:r>
      <w:r w:rsidRPr="00563912">
        <w:rPr>
          <w:rFonts w:ascii="Palatino Linotype" w:hAnsi="Palatino Linotype"/>
        </w:rPr>
        <w:t>lo</w:t>
      </w:r>
      <w:r w:rsidR="00967FF7" w:rsidRPr="00563912">
        <w:rPr>
          <w:rFonts w:ascii="Palatino Linotype" w:hAnsi="Palatino Linotype"/>
        </w:rPr>
        <w:t xml:space="preserve"> </w:t>
      </w:r>
      <w:r w:rsidRPr="00563912">
        <w:rPr>
          <w:rFonts w:ascii="Palatino Linotype" w:hAnsi="Palatino Linotype"/>
        </w:rPr>
        <w:t>subsecuente</w:t>
      </w:r>
      <w:r w:rsidR="00967FF7" w:rsidRPr="00563912">
        <w:rPr>
          <w:rFonts w:ascii="Palatino Linotype" w:hAnsi="Palatino Linotype"/>
        </w:rPr>
        <w:t xml:space="preserve"> </w:t>
      </w:r>
      <w:r w:rsidRPr="00563912">
        <w:rPr>
          <w:rFonts w:ascii="Palatino Linotype" w:hAnsi="Palatino Linotype"/>
          <w:b/>
        </w:rPr>
        <w:t>EL</w:t>
      </w:r>
      <w:r w:rsidR="00967FF7" w:rsidRPr="00563912">
        <w:rPr>
          <w:rFonts w:ascii="Palatino Linotype" w:hAnsi="Palatino Linotype"/>
          <w:b/>
        </w:rPr>
        <w:t xml:space="preserve"> </w:t>
      </w:r>
      <w:r w:rsidRPr="00563912">
        <w:rPr>
          <w:rFonts w:ascii="Palatino Linotype" w:hAnsi="Palatino Linotype"/>
          <w:b/>
        </w:rPr>
        <w:t>SAIMEX</w:t>
      </w:r>
      <w:r w:rsidRPr="00563912">
        <w:rPr>
          <w:rFonts w:ascii="Palatino Linotype" w:hAnsi="Palatino Linotype"/>
        </w:rPr>
        <w:t>,</w:t>
      </w:r>
      <w:r w:rsidR="00967FF7" w:rsidRPr="00563912">
        <w:rPr>
          <w:rFonts w:ascii="Palatino Linotype" w:hAnsi="Palatino Linotype"/>
        </w:rPr>
        <w:t xml:space="preserve"> </w:t>
      </w:r>
      <w:r w:rsidRPr="00563912">
        <w:rPr>
          <w:rFonts w:ascii="Palatino Linotype" w:hAnsi="Palatino Linotype"/>
        </w:rPr>
        <w:t>ante</w:t>
      </w:r>
      <w:r w:rsidR="00967FF7" w:rsidRPr="00563912">
        <w:rPr>
          <w:rFonts w:ascii="Palatino Linotype" w:hAnsi="Palatino Linotype"/>
        </w:rPr>
        <w:t xml:space="preserve"> </w:t>
      </w:r>
      <w:r w:rsidRPr="00563912">
        <w:rPr>
          <w:rFonts w:ascii="Palatino Linotype" w:hAnsi="Palatino Linotype"/>
          <w:b/>
        </w:rPr>
        <w:t>EL</w:t>
      </w:r>
      <w:r w:rsidR="00967FF7" w:rsidRPr="00563912">
        <w:rPr>
          <w:rFonts w:ascii="Palatino Linotype" w:hAnsi="Palatino Linotype"/>
          <w:b/>
        </w:rPr>
        <w:t xml:space="preserve"> </w:t>
      </w:r>
      <w:r w:rsidRPr="00563912">
        <w:rPr>
          <w:rFonts w:ascii="Palatino Linotype" w:hAnsi="Palatino Linotype"/>
          <w:b/>
        </w:rPr>
        <w:t>SUJETO</w:t>
      </w:r>
      <w:r w:rsidR="00967FF7" w:rsidRPr="00563912">
        <w:rPr>
          <w:rFonts w:ascii="Palatino Linotype" w:hAnsi="Palatino Linotype"/>
          <w:b/>
        </w:rPr>
        <w:t xml:space="preserve"> </w:t>
      </w:r>
      <w:r w:rsidRPr="00563912">
        <w:rPr>
          <w:rFonts w:ascii="Palatino Linotype" w:hAnsi="Palatino Linotype"/>
          <w:b/>
        </w:rPr>
        <w:t>OBLIGADO</w:t>
      </w:r>
      <w:r w:rsidRPr="00563912">
        <w:rPr>
          <w:rFonts w:ascii="Palatino Linotype" w:hAnsi="Palatino Linotype"/>
        </w:rPr>
        <w:t>,</w:t>
      </w:r>
      <w:r w:rsidR="00967FF7" w:rsidRPr="00563912">
        <w:rPr>
          <w:rFonts w:ascii="Palatino Linotype" w:hAnsi="Palatino Linotype"/>
        </w:rPr>
        <w:t xml:space="preserve"> </w:t>
      </w:r>
      <w:r w:rsidR="00D4653C" w:rsidRPr="00563912">
        <w:rPr>
          <w:rFonts w:ascii="Palatino Linotype" w:hAnsi="Palatino Linotype"/>
        </w:rPr>
        <w:t>la</w:t>
      </w:r>
      <w:r w:rsidR="00967FF7" w:rsidRPr="00563912">
        <w:rPr>
          <w:rFonts w:ascii="Palatino Linotype" w:hAnsi="Palatino Linotype"/>
        </w:rPr>
        <w:t xml:space="preserve"> </w:t>
      </w:r>
      <w:r w:rsidR="00D4653C" w:rsidRPr="00563912">
        <w:rPr>
          <w:rFonts w:ascii="Palatino Linotype" w:hAnsi="Palatino Linotype"/>
        </w:rPr>
        <w:t>solicitud</w:t>
      </w:r>
      <w:r w:rsidR="00967FF7" w:rsidRPr="00563912">
        <w:rPr>
          <w:rFonts w:ascii="Palatino Linotype" w:hAnsi="Palatino Linotype"/>
        </w:rPr>
        <w:t xml:space="preserve"> </w:t>
      </w:r>
      <w:r w:rsidR="00D4653C" w:rsidRPr="00563912">
        <w:rPr>
          <w:rFonts w:ascii="Palatino Linotype" w:hAnsi="Palatino Linotype"/>
        </w:rPr>
        <w:t>de</w:t>
      </w:r>
      <w:r w:rsidR="00967FF7" w:rsidRPr="00563912">
        <w:rPr>
          <w:rFonts w:ascii="Palatino Linotype" w:hAnsi="Palatino Linotype"/>
        </w:rPr>
        <w:t xml:space="preserve"> </w:t>
      </w:r>
      <w:r w:rsidR="00D4653C" w:rsidRPr="00563912">
        <w:rPr>
          <w:rFonts w:ascii="Palatino Linotype" w:hAnsi="Palatino Linotype"/>
        </w:rPr>
        <w:t>acceso</w:t>
      </w:r>
      <w:r w:rsidR="00967FF7" w:rsidRPr="00563912">
        <w:rPr>
          <w:rFonts w:ascii="Palatino Linotype" w:hAnsi="Palatino Linotype"/>
        </w:rPr>
        <w:t xml:space="preserve"> </w:t>
      </w:r>
      <w:r w:rsidR="00D4653C" w:rsidRPr="00563912">
        <w:rPr>
          <w:rFonts w:ascii="Palatino Linotype" w:hAnsi="Palatino Linotype"/>
        </w:rPr>
        <w:t>a</w:t>
      </w:r>
      <w:r w:rsidR="00967FF7" w:rsidRPr="00563912">
        <w:rPr>
          <w:rFonts w:ascii="Palatino Linotype" w:hAnsi="Palatino Linotype"/>
        </w:rPr>
        <w:t xml:space="preserve"> </w:t>
      </w:r>
      <w:r w:rsidR="00D4653C" w:rsidRPr="00563912">
        <w:rPr>
          <w:rFonts w:ascii="Palatino Linotype" w:hAnsi="Palatino Linotype"/>
        </w:rPr>
        <w:t>información</w:t>
      </w:r>
      <w:r w:rsidR="00967FF7" w:rsidRPr="00563912">
        <w:rPr>
          <w:rFonts w:ascii="Palatino Linotype" w:hAnsi="Palatino Linotype"/>
        </w:rPr>
        <w:t xml:space="preserve"> </w:t>
      </w:r>
      <w:r w:rsidR="00D4653C" w:rsidRPr="00563912">
        <w:rPr>
          <w:rFonts w:ascii="Palatino Linotype" w:hAnsi="Palatino Linotype"/>
        </w:rPr>
        <w:t>pública,</w:t>
      </w:r>
      <w:r w:rsidR="00967FF7" w:rsidRPr="00563912">
        <w:rPr>
          <w:rFonts w:ascii="Palatino Linotype" w:hAnsi="Palatino Linotype"/>
        </w:rPr>
        <w:t xml:space="preserve"> </w:t>
      </w:r>
      <w:r w:rsidR="00D4653C" w:rsidRPr="00563912">
        <w:rPr>
          <w:rFonts w:ascii="Palatino Linotype" w:hAnsi="Palatino Linotype"/>
        </w:rPr>
        <w:t>a</w:t>
      </w:r>
      <w:r w:rsidR="00967FF7" w:rsidRPr="00563912">
        <w:rPr>
          <w:rFonts w:ascii="Palatino Linotype" w:hAnsi="Palatino Linotype"/>
        </w:rPr>
        <w:t xml:space="preserve"> </w:t>
      </w:r>
      <w:r w:rsidR="00D4653C" w:rsidRPr="00563912">
        <w:rPr>
          <w:rFonts w:ascii="Palatino Linotype" w:hAnsi="Palatino Linotype"/>
        </w:rPr>
        <w:t>la</w:t>
      </w:r>
      <w:r w:rsidR="00967FF7" w:rsidRPr="00563912">
        <w:rPr>
          <w:rFonts w:ascii="Palatino Linotype" w:hAnsi="Palatino Linotype"/>
        </w:rPr>
        <w:t xml:space="preserve"> </w:t>
      </w:r>
      <w:r w:rsidR="00D4653C" w:rsidRPr="00563912">
        <w:rPr>
          <w:rFonts w:ascii="Palatino Linotype" w:hAnsi="Palatino Linotype"/>
        </w:rPr>
        <w:t>que</w:t>
      </w:r>
      <w:r w:rsidR="00967FF7" w:rsidRPr="00563912">
        <w:rPr>
          <w:rFonts w:ascii="Palatino Linotype" w:hAnsi="Palatino Linotype"/>
        </w:rPr>
        <w:t xml:space="preserve"> </w:t>
      </w:r>
      <w:r w:rsidR="00D4653C" w:rsidRPr="00563912">
        <w:rPr>
          <w:rFonts w:ascii="Palatino Linotype" w:hAnsi="Palatino Linotype"/>
        </w:rPr>
        <w:t>se</w:t>
      </w:r>
      <w:r w:rsidR="00967FF7" w:rsidRPr="00563912">
        <w:rPr>
          <w:rFonts w:ascii="Palatino Linotype" w:hAnsi="Palatino Linotype"/>
        </w:rPr>
        <w:t xml:space="preserve"> </w:t>
      </w:r>
      <w:r w:rsidR="00D4653C" w:rsidRPr="00563912">
        <w:rPr>
          <w:rFonts w:ascii="Palatino Linotype" w:hAnsi="Palatino Linotype"/>
        </w:rPr>
        <w:t>le</w:t>
      </w:r>
      <w:r w:rsidR="00967FF7" w:rsidRPr="00563912">
        <w:rPr>
          <w:rFonts w:ascii="Palatino Linotype" w:hAnsi="Palatino Linotype"/>
        </w:rPr>
        <w:t xml:space="preserve"> </w:t>
      </w:r>
      <w:r w:rsidR="00D4653C" w:rsidRPr="00563912">
        <w:rPr>
          <w:rFonts w:ascii="Palatino Linotype" w:hAnsi="Palatino Linotype"/>
        </w:rPr>
        <w:t>asignó</w:t>
      </w:r>
      <w:r w:rsidR="00967FF7" w:rsidRPr="00563912">
        <w:rPr>
          <w:rFonts w:ascii="Palatino Linotype" w:hAnsi="Palatino Linotype"/>
        </w:rPr>
        <w:t xml:space="preserve"> </w:t>
      </w:r>
      <w:r w:rsidR="00CC3855" w:rsidRPr="00563912">
        <w:rPr>
          <w:rFonts w:ascii="Palatino Linotype" w:hAnsi="Palatino Linotype"/>
        </w:rPr>
        <w:t>el</w:t>
      </w:r>
      <w:r w:rsidR="00967FF7" w:rsidRPr="00563912">
        <w:rPr>
          <w:rFonts w:ascii="Palatino Linotype" w:hAnsi="Palatino Linotype"/>
        </w:rPr>
        <w:t xml:space="preserve"> </w:t>
      </w:r>
      <w:r w:rsidR="00D4653C" w:rsidRPr="00563912">
        <w:rPr>
          <w:rFonts w:ascii="Palatino Linotype" w:hAnsi="Palatino Linotype"/>
        </w:rPr>
        <w:t>número</w:t>
      </w:r>
      <w:r w:rsidR="00132095" w:rsidRPr="00563912">
        <w:rPr>
          <w:rFonts w:ascii="Palatino Linotype" w:hAnsi="Palatino Linotype"/>
        </w:rPr>
        <w:t xml:space="preserve"> de expediente</w:t>
      </w:r>
      <w:r w:rsidR="005D0982" w:rsidRPr="00563912">
        <w:rPr>
          <w:rFonts w:ascii="Palatino Linotype" w:hAnsi="Palatino Linotype"/>
          <w:b/>
        </w:rPr>
        <w:t xml:space="preserve"> </w:t>
      </w:r>
      <w:r w:rsidR="00F84581" w:rsidRPr="00563912">
        <w:rPr>
          <w:rFonts w:ascii="Palatino Linotype" w:hAnsi="Palatino Linotype"/>
          <w:b/>
          <w:bCs/>
        </w:rPr>
        <w:t>00096/CHICOLOA/IP/2019</w:t>
      </w:r>
      <w:r w:rsidR="00132095" w:rsidRPr="00563912">
        <w:rPr>
          <w:rFonts w:ascii="Palatino Linotype" w:hAnsi="Palatino Linotype"/>
          <w:b/>
        </w:rPr>
        <w:t xml:space="preserve">, </w:t>
      </w:r>
      <w:r w:rsidR="00D4653C" w:rsidRPr="00563912">
        <w:rPr>
          <w:rFonts w:ascii="Palatino Linotype" w:hAnsi="Palatino Linotype"/>
        </w:rPr>
        <w:t>mediante</w:t>
      </w:r>
      <w:r w:rsidR="00967FF7" w:rsidRPr="00563912">
        <w:rPr>
          <w:rFonts w:ascii="Palatino Linotype" w:hAnsi="Palatino Linotype"/>
        </w:rPr>
        <w:t xml:space="preserve"> </w:t>
      </w:r>
      <w:r w:rsidR="00CC3855" w:rsidRPr="00563912">
        <w:rPr>
          <w:rFonts w:ascii="Palatino Linotype" w:hAnsi="Palatino Linotype"/>
        </w:rPr>
        <w:t>el</w:t>
      </w:r>
      <w:r w:rsidR="00967FF7" w:rsidRPr="00563912">
        <w:rPr>
          <w:rFonts w:ascii="Palatino Linotype" w:hAnsi="Palatino Linotype"/>
        </w:rPr>
        <w:t xml:space="preserve"> </w:t>
      </w:r>
      <w:r w:rsidR="00D4653C" w:rsidRPr="00563912">
        <w:rPr>
          <w:rFonts w:ascii="Palatino Linotype" w:hAnsi="Palatino Linotype"/>
        </w:rPr>
        <w:t>cual</w:t>
      </w:r>
      <w:r w:rsidR="00967FF7" w:rsidRPr="00563912">
        <w:rPr>
          <w:rFonts w:ascii="Palatino Linotype" w:hAnsi="Palatino Linotype"/>
        </w:rPr>
        <w:t xml:space="preserve"> </w:t>
      </w:r>
      <w:r w:rsidR="00D4653C" w:rsidRPr="00563912">
        <w:rPr>
          <w:rFonts w:ascii="Palatino Linotype" w:hAnsi="Palatino Linotype"/>
        </w:rPr>
        <w:t>solicitó</w:t>
      </w:r>
      <w:r w:rsidR="00967FF7" w:rsidRPr="00563912">
        <w:rPr>
          <w:rFonts w:ascii="Palatino Linotype" w:hAnsi="Palatino Linotype"/>
        </w:rPr>
        <w:t xml:space="preserve"> </w:t>
      </w:r>
      <w:r w:rsidR="00D4653C" w:rsidRPr="00563912">
        <w:rPr>
          <w:rFonts w:ascii="Palatino Linotype" w:hAnsi="Palatino Linotype"/>
        </w:rPr>
        <w:t>le</w:t>
      </w:r>
      <w:r w:rsidR="00967FF7" w:rsidRPr="00563912">
        <w:rPr>
          <w:rFonts w:ascii="Palatino Linotype" w:hAnsi="Palatino Linotype"/>
        </w:rPr>
        <w:t xml:space="preserve"> </w:t>
      </w:r>
      <w:r w:rsidR="00D4653C" w:rsidRPr="00563912">
        <w:rPr>
          <w:rFonts w:ascii="Palatino Linotype" w:hAnsi="Palatino Linotype"/>
        </w:rPr>
        <w:t>fuese</w:t>
      </w:r>
      <w:r w:rsidR="00967FF7" w:rsidRPr="00563912">
        <w:rPr>
          <w:rFonts w:ascii="Palatino Linotype" w:hAnsi="Palatino Linotype"/>
        </w:rPr>
        <w:t xml:space="preserve"> </w:t>
      </w:r>
      <w:r w:rsidR="00D4653C" w:rsidRPr="00563912">
        <w:rPr>
          <w:rFonts w:ascii="Palatino Linotype" w:hAnsi="Palatino Linotype"/>
        </w:rPr>
        <w:t>entregado,</w:t>
      </w:r>
      <w:r w:rsidR="00967FF7" w:rsidRPr="00563912">
        <w:rPr>
          <w:rFonts w:ascii="Palatino Linotype" w:hAnsi="Palatino Linotype"/>
        </w:rPr>
        <w:t xml:space="preserve"> </w:t>
      </w:r>
      <w:r w:rsidR="00D4653C" w:rsidRPr="00563912">
        <w:rPr>
          <w:rFonts w:ascii="Palatino Linotype" w:hAnsi="Palatino Linotype"/>
        </w:rPr>
        <w:t>vía</w:t>
      </w:r>
      <w:r w:rsidR="00967FF7" w:rsidRPr="00563912">
        <w:rPr>
          <w:rFonts w:ascii="Palatino Linotype" w:hAnsi="Palatino Linotype"/>
        </w:rPr>
        <w:t xml:space="preserve"> </w:t>
      </w:r>
      <w:r w:rsidR="00D4653C" w:rsidRPr="00563912">
        <w:rPr>
          <w:rFonts w:ascii="Palatino Linotype" w:hAnsi="Palatino Linotype"/>
          <w:b/>
        </w:rPr>
        <w:t>SAIMEX</w:t>
      </w:r>
      <w:r w:rsidR="00D4653C" w:rsidRPr="00563912">
        <w:rPr>
          <w:rFonts w:ascii="Palatino Linotype" w:hAnsi="Palatino Linotype"/>
        </w:rPr>
        <w:t>:</w:t>
      </w:r>
      <w:r w:rsidR="00967FF7" w:rsidRPr="00563912">
        <w:rPr>
          <w:rFonts w:ascii="Palatino Linotype" w:hAnsi="Palatino Linotype"/>
        </w:rPr>
        <w:t xml:space="preserve"> </w:t>
      </w:r>
    </w:p>
    <w:p w14:paraId="0FB30CD2" w14:textId="77777777" w:rsidR="00EB327A" w:rsidRPr="00563912" w:rsidRDefault="00EB327A" w:rsidP="00EB327A">
      <w:pPr>
        <w:pStyle w:val="Prrafodelista"/>
        <w:widowControl w:val="0"/>
        <w:tabs>
          <w:tab w:val="left" w:pos="284"/>
        </w:tabs>
        <w:autoSpaceDE w:val="0"/>
        <w:autoSpaceDN w:val="0"/>
        <w:adjustRightInd w:val="0"/>
        <w:spacing w:line="360" w:lineRule="auto"/>
        <w:ind w:left="0"/>
        <w:contextualSpacing w:val="0"/>
        <w:jc w:val="both"/>
        <w:rPr>
          <w:rFonts w:ascii="Palatino Linotype" w:hAnsi="Palatino Linotype" w:cs="Arial"/>
        </w:rPr>
      </w:pPr>
    </w:p>
    <w:p w14:paraId="0DC280F8" w14:textId="01F5EFB3" w:rsidR="00B4416D" w:rsidRPr="00563912" w:rsidRDefault="00B4416D" w:rsidP="00EB327A">
      <w:pPr>
        <w:ind w:left="709" w:right="709"/>
        <w:jc w:val="both"/>
        <w:rPr>
          <w:rFonts w:ascii="Palatino Linotype" w:hAnsi="Palatino Linotype" w:cs="Arial"/>
          <w:sz w:val="22"/>
        </w:rPr>
      </w:pPr>
      <w:r w:rsidRPr="00563912">
        <w:rPr>
          <w:rFonts w:ascii="Palatino Linotype" w:hAnsi="Palatino Linotype" w:cs="Arial"/>
          <w:i/>
          <w:sz w:val="22"/>
        </w:rPr>
        <w:t>“</w:t>
      </w:r>
      <w:r w:rsidR="00F84581" w:rsidRPr="00563912">
        <w:rPr>
          <w:rFonts w:ascii="Palatino Linotype" w:hAnsi="Palatino Linotype" w:cs="Arial"/>
          <w:i/>
          <w:sz w:val="22"/>
        </w:rPr>
        <w:t xml:space="preserve">Solicitó la sesión de consejo del h. Ayuntamiento de fecha 2 de abril del año en curso, ya que en esta se establece el borrón t cuenta nueva, y la verdad me ha creado dudas, además me dice el personal de rentas y jurídico que se debe de realizar un convenio donde el ciudadano se compromete a pagar el año 2020 y 2021, </w:t>
      </w:r>
      <w:proofErr w:type="gramStart"/>
      <w:r w:rsidR="00F84581" w:rsidRPr="00563912">
        <w:rPr>
          <w:rFonts w:ascii="Palatino Linotype" w:hAnsi="Palatino Linotype" w:cs="Arial"/>
          <w:i/>
          <w:sz w:val="22"/>
        </w:rPr>
        <w:t xml:space="preserve">( </w:t>
      </w:r>
      <w:proofErr w:type="spellStart"/>
      <w:r w:rsidR="00F84581" w:rsidRPr="00563912">
        <w:rPr>
          <w:rFonts w:ascii="Palatino Linotype" w:hAnsi="Palatino Linotype" w:cs="Arial"/>
          <w:i/>
          <w:sz w:val="22"/>
        </w:rPr>
        <w:t>osea</w:t>
      </w:r>
      <w:proofErr w:type="spellEnd"/>
      <w:proofErr w:type="gramEnd"/>
      <w:r w:rsidR="00F84581" w:rsidRPr="00563912">
        <w:rPr>
          <w:rFonts w:ascii="Palatino Linotype" w:hAnsi="Palatino Linotype" w:cs="Arial"/>
          <w:i/>
          <w:sz w:val="22"/>
        </w:rPr>
        <w:t xml:space="preserve"> el periodo de esta administración ) solicito el fundamento jurídico en donde se establece que se debe de firmar el convenio</w:t>
      </w:r>
      <w:r w:rsidR="00EB327A" w:rsidRPr="00563912">
        <w:rPr>
          <w:rFonts w:ascii="Palatino Linotype" w:hAnsi="Palatino Linotype" w:cs="Arial"/>
          <w:i/>
          <w:sz w:val="22"/>
        </w:rPr>
        <w:t>.</w:t>
      </w:r>
      <w:r w:rsidRPr="00563912">
        <w:rPr>
          <w:rFonts w:ascii="Palatino Linotype" w:hAnsi="Palatino Linotype" w:cs="Arial"/>
          <w:i/>
          <w:sz w:val="22"/>
        </w:rPr>
        <w:t>”</w:t>
      </w:r>
      <w:r w:rsidR="00967FF7" w:rsidRPr="00563912">
        <w:rPr>
          <w:rFonts w:ascii="Palatino Linotype" w:hAnsi="Palatino Linotype" w:cs="Arial"/>
          <w:sz w:val="22"/>
        </w:rPr>
        <w:t xml:space="preserve"> </w:t>
      </w:r>
      <w:r w:rsidRPr="00563912">
        <w:rPr>
          <w:rFonts w:ascii="Palatino Linotype" w:hAnsi="Palatino Linotype" w:cs="Arial"/>
          <w:sz w:val="22"/>
        </w:rPr>
        <w:t>(Sic)</w:t>
      </w:r>
    </w:p>
    <w:p w14:paraId="59B8D5F8" w14:textId="77777777" w:rsidR="00E26664" w:rsidRPr="00563912" w:rsidRDefault="00E26664" w:rsidP="00F84581">
      <w:pPr>
        <w:spacing w:line="360" w:lineRule="auto"/>
        <w:ind w:left="709" w:right="709"/>
        <w:jc w:val="both"/>
        <w:rPr>
          <w:rFonts w:ascii="Palatino Linotype" w:hAnsi="Palatino Linotype" w:cs="Arial"/>
          <w:sz w:val="22"/>
        </w:rPr>
      </w:pPr>
    </w:p>
    <w:p w14:paraId="723DEE21" w14:textId="1717A3AB" w:rsidR="00942752" w:rsidRPr="00563912" w:rsidRDefault="00A67689" w:rsidP="00F84581">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rPr>
      </w:pPr>
      <w:r w:rsidRPr="00563912">
        <w:rPr>
          <w:rFonts w:ascii="Palatino Linotype" w:hAnsi="Palatino Linotype"/>
        </w:rPr>
        <w:t>Con</w:t>
      </w:r>
      <w:r w:rsidR="00967FF7" w:rsidRPr="00563912">
        <w:rPr>
          <w:rFonts w:ascii="Palatino Linotype" w:hAnsi="Palatino Linotype"/>
        </w:rPr>
        <w:t xml:space="preserve"> </w:t>
      </w:r>
      <w:r w:rsidRPr="00563912">
        <w:rPr>
          <w:rFonts w:ascii="Palatino Linotype" w:hAnsi="Palatino Linotype" w:cs="Arial"/>
        </w:rPr>
        <w:t>base</w:t>
      </w:r>
      <w:r w:rsidR="00967FF7" w:rsidRPr="00563912">
        <w:rPr>
          <w:rFonts w:ascii="Palatino Linotype" w:hAnsi="Palatino Linotype"/>
        </w:rPr>
        <w:t xml:space="preserve"> </w:t>
      </w:r>
      <w:r w:rsidRPr="00563912">
        <w:rPr>
          <w:rFonts w:ascii="Palatino Linotype" w:hAnsi="Palatino Linotype"/>
        </w:rPr>
        <w:t>en</w:t>
      </w:r>
      <w:r w:rsidR="00967FF7" w:rsidRPr="00563912">
        <w:rPr>
          <w:rFonts w:ascii="Palatino Linotype" w:hAnsi="Palatino Linotype"/>
        </w:rPr>
        <w:t xml:space="preserve"> </w:t>
      </w:r>
      <w:r w:rsidRPr="00563912">
        <w:rPr>
          <w:rFonts w:ascii="Palatino Linotype" w:hAnsi="Palatino Linotype"/>
        </w:rPr>
        <w:t>el</w:t>
      </w:r>
      <w:r w:rsidR="00967FF7" w:rsidRPr="00563912">
        <w:rPr>
          <w:rFonts w:ascii="Palatino Linotype" w:hAnsi="Palatino Linotype"/>
        </w:rPr>
        <w:t xml:space="preserve"> </w:t>
      </w:r>
      <w:r w:rsidRPr="00563912">
        <w:rPr>
          <w:rFonts w:ascii="Palatino Linotype" w:hAnsi="Palatino Linotype"/>
        </w:rPr>
        <w:t>detalle</w:t>
      </w:r>
      <w:r w:rsidR="00967FF7" w:rsidRPr="00563912">
        <w:rPr>
          <w:rFonts w:ascii="Palatino Linotype" w:hAnsi="Palatino Linotype"/>
        </w:rPr>
        <w:t xml:space="preserve"> </w:t>
      </w:r>
      <w:r w:rsidRPr="00563912">
        <w:rPr>
          <w:rFonts w:ascii="Palatino Linotype" w:hAnsi="Palatino Linotype"/>
        </w:rPr>
        <w:t>de</w:t>
      </w:r>
      <w:r w:rsidR="00967FF7" w:rsidRPr="00563912">
        <w:rPr>
          <w:rFonts w:ascii="Palatino Linotype" w:hAnsi="Palatino Linotype"/>
        </w:rPr>
        <w:t xml:space="preserve"> </w:t>
      </w:r>
      <w:r w:rsidRPr="00563912">
        <w:rPr>
          <w:rFonts w:ascii="Palatino Linotype" w:hAnsi="Palatino Linotype"/>
        </w:rPr>
        <w:t>seguimiento</w:t>
      </w:r>
      <w:r w:rsidR="00967FF7" w:rsidRPr="00563912">
        <w:rPr>
          <w:rFonts w:ascii="Palatino Linotype" w:hAnsi="Palatino Linotype"/>
        </w:rPr>
        <w:t xml:space="preserve"> </w:t>
      </w:r>
      <w:r w:rsidRPr="00563912">
        <w:rPr>
          <w:rFonts w:ascii="Palatino Linotype" w:hAnsi="Palatino Linotype"/>
        </w:rPr>
        <w:t>que</w:t>
      </w:r>
      <w:r w:rsidR="00967FF7" w:rsidRPr="00563912">
        <w:rPr>
          <w:rFonts w:ascii="Palatino Linotype" w:hAnsi="Palatino Linotype"/>
        </w:rPr>
        <w:t xml:space="preserve"> </w:t>
      </w:r>
      <w:r w:rsidRPr="00563912">
        <w:rPr>
          <w:rFonts w:ascii="Palatino Linotype" w:hAnsi="Palatino Linotype"/>
        </w:rPr>
        <w:t>obra</w:t>
      </w:r>
      <w:r w:rsidR="00967FF7" w:rsidRPr="00563912">
        <w:rPr>
          <w:rFonts w:ascii="Palatino Linotype" w:hAnsi="Palatino Linotype"/>
        </w:rPr>
        <w:t xml:space="preserve"> </w:t>
      </w:r>
      <w:r w:rsidRPr="00563912">
        <w:rPr>
          <w:rFonts w:ascii="Palatino Linotype" w:hAnsi="Palatino Linotype"/>
        </w:rPr>
        <w:t>en</w:t>
      </w:r>
      <w:r w:rsidR="00967FF7" w:rsidRPr="00563912">
        <w:rPr>
          <w:rFonts w:ascii="Palatino Linotype" w:hAnsi="Palatino Linotype"/>
        </w:rPr>
        <w:t xml:space="preserve"> </w:t>
      </w:r>
      <w:r w:rsidRPr="00563912">
        <w:rPr>
          <w:rFonts w:ascii="Palatino Linotype" w:hAnsi="Palatino Linotype"/>
          <w:b/>
        </w:rPr>
        <w:t>EL</w:t>
      </w:r>
      <w:r w:rsidR="00967FF7" w:rsidRPr="00563912">
        <w:rPr>
          <w:rFonts w:ascii="Palatino Linotype" w:hAnsi="Palatino Linotype"/>
          <w:b/>
        </w:rPr>
        <w:t xml:space="preserve"> </w:t>
      </w:r>
      <w:r w:rsidRPr="00563912">
        <w:rPr>
          <w:rFonts w:ascii="Palatino Linotype" w:hAnsi="Palatino Linotype"/>
          <w:b/>
        </w:rPr>
        <w:t>SAIMEX</w:t>
      </w:r>
      <w:r w:rsidRPr="00563912">
        <w:rPr>
          <w:rFonts w:ascii="Palatino Linotype" w:hAnsi="Palatino Linotype"/>
        </w:rPr>
        <w:t>,</w:t>
      </w:r>
      <w:r w:rsidR="00967FF7" w:rsidRPr="00563912">
        <w:rPr>
          <w:rFonts w:ascii="Palatino Linotype" w:hAnsi="Palatino Linotype"/>
        </w:rPr>
        <w:t xml:space="preserve"> </w:t>
      </w:r>
      <w:r w:rsidR="00942752" w:rsidRPr="00563912">
        <w:rPr>
          <w:rFonts w:ascii="Palatino Linotype" w:hAnsi="Palatino Linotype"/>
        </w:rPr>
        <w:t xml:space="preserve">no </w:t>
      </w:r>
      <w:r w:rsidRPr="00563912">
        <w:rPr>
          <w:rFonts w:ascii="Palatino Linotype" w:hAnsi="Palatino Linotype"/>
        </w:rPr>
        <w:t>se</w:t>
      </w:r>
      <w:r w:rsidR="00967FF7" w:rsidRPr="00563912">
        <w:rPr>
          <w:rFonts w:ascii="Palatino Linotype" w:hAnsi="Palatino Linotype"/>
        </w:rPr>
        <w:t xml:space="preserve"> </w:t>
      </w:r>
      <w:r w:rsidRPr="00563912">
        <w:rPr>
          <w:rFonts w:ascii="Palatino Linotype" w:hAnsi="Palatino Linotype"/>
        </w:rPr>
        <w:t>advierte</w:t>
      </w:r>
      <w:r w:rsidR="00967FF7" w:rsidRPr="00563912">
        <w:rPr>
          <w:rFonts w:ascii="Palatino Linotype" w:hAnsi="Palatino Linotype"/>
        </w:rPr>
        <w:t xml:space="preserve"> </w:t>
      </w:r>
      <w:r w:rsidRPr="00563912">
        <w:rPr>
          <w:rFonts w:ascii="Palatino Linotype" w:hAnsi="Palatino Linotype"/>
        </w:rPr>
        <w:t>que</w:t>
      </w:r>
      <w:r w:rsidR="00967FF7" w:rsidRPr="00563912">
        <w:rPr>
          <w:rFonts w:ascii="Palatino Linotype" w:hAnsi="Palatino Linotype"/>
        </w:rPr>
        <w:t xml:space="preserve"> </w:t>
      </w:r>
      <w:r w:rsidRPr="00563912">
        <w:rPr>
          <w:rFonts w:ascii="Palatino Linotype" w:hAnsi="Palatino Linotype"/>
          <w:b/>
        </w:rPr>
        <w:lastRenderedPageBreak/>
        <w:t>EL</w:t>
      </w:r>
      <w:r w:rsidR="00967FF7" w:rsidRPr="00563912">
        <w:rPr>
          <w:rFonts w:ascii="Palatino Linotype" w:hAnsi="Palatino Linotype"/>
          <w:b/>
        </w:rPr>
        <w:t xml:space="preserve"> </w:t>
      </w:r>
      <w:r w:rsidRPr="00563912">
        <w:rPr>
          <w:rFonts w:ascii="Palatino Linotype" w:hAnsi="Palatino Linotype"/>
          <w:b/>
        </w:rPr>
        <w:t>SUJETO</w:t>
      </w:r>
      <w:r w:rsidR="00967FF7" w:rsidRPr="00563912">
        <w:rPr>
          <w:rFonts w:ascii="Palatino Linotype" w:hAnsi="Palatino Linotype"/>
          <w:b/>
        </w:rPr>
        <w:t xml:space="preserve"> </w:t>
      </w:r>
      <w:r w:rsidRPr="00563912">
        <w:rPr>
          <w:rFonts w:ascii="Palatino Linotype" w:hAnsi="Palatino Linotype"/>
          <w:b/>
        </w:rPr>
        <w:t>OBLIGADO</w:t>
      </w:r>
      <w:r w:rsidR="00967FF7" w:rsidRPr="00563912">
        <w:rPr>
          <w:rFonts w:ascii="Palatino Linotype" w:hAnsi="Palatino Linotype"/>
        </w:rPr>
        <w:t xml:space="preserve"> </w:t>
      </w:r>
      <w:r w:rsidR="00942752" w:rsidRPr="00563912">
        <w:rPr>
          <w:rFonts w:ascii="Palatino Linotype" w:hAnsi="Palatino Linotype"/>
        </w:rPr>
        <w:t>haya dado respuesta a los requerimientos del particular</w:t>
      </w:r>
      <w:r w:rsidRPr="00563912">
        <w:rPr>
          <w:rFonts w:ascii="Palatino Linotype" w:hAnsi="Palatino Linotype"/>
        </w:rPr>
        <w:t>,</w:t>
      </w:r>
      <w:r w:rsidR="00967FF7" w:rsidRPr="00563912">
        <w:rPr>
          <w:rFonts w:ascii="Palatino Linotype" w:hAnsi="Palatino Linotype"/>
        </w:rPr>
        <w:t xml:space="preserve"> </w:t>
      </w:r>
      <w:r w:rsidRPr="00563912">
        <w:rPr>
          <w:rFonts w:ascii="Palatino Linotype" w:hAnsi="Palatino Linotype"/>
        </w:rPr>
        <w:t>tal</w:t>
      </w:r>
      <w:r w:rsidR="00967FF7" w:rsidRPr="00563912">
        <w:rPr>
          <w:rFonts w:ascii="Palatino Linotype" w:hAnsi="Palatino Linotype"/>
        </w:rPr>
        <w:t xml:space="preserve"> </w:t>
      </w:r>
      <w:r w:rsidRPr="00563912">
        <w:rPr>
          <w:rFonts w:ascii="Palatino Linotype" w:hAnsi="Palatino Linotype"/>
        </w:rPr>
        <w:t>como</w:t>
      </w:r>
      <w:r w:rsidR="00967FF7" w:rsidRPr="00563912">
        <w:rPr>
          <w:rFonts w:ascii="Palatino Linotype" w:hAnsi="Palatino Linotype"/>
        </w:rPr>
        <w:t xml:space="preserve"> </w:t>
      </w:r>
      <w:r w:rsidRPr="00563912">
        <w:rPr>
          <w:rFonts w:ascii="Palatino Linotype" w:hAnsi="Palatino Linotype"/>
        </w:rPr>
        <w:t>se</w:t>
      </w:r>
      <w:r w:rsidR="00967FF7" w:rsidRPr="00563912">
        <w:rPr>
          <w:rFonts w:ascii="Palatino Linotype" w:hAnsi="Palatino Linotype"/>
        </w:rPr>
        <w:t xml:space="preserve"> </w:t>
      </w:r>
      <w:r w:rsidRPr="00563912">
        <w:rPr>
          <w:rFonts w:ascii="Palatino Linotype" w:hAnsi="Palatino Linotype"/>
        </w:rPr>
        <w:t>aprecia</w:t>
      </w:r>
      <w:r w:rsidR="00967FF7" w:rsidRPr="00563912">
        <w:rPr>
          <w:rFonts w:ascii="Palatino Linotype" w:hAnsi="Palatino Linotype"/>
        </w:rPr>
        <w:t xml:space="preserve"> </w:t>
      </w:r>
      <w:r w:rsidRPr="00563912">
        <w:rPr>
          <w:rFonts w:ascii="Palatino Linotype" w:hAnsi="Palatino Linotype"/>
        </w:rPr>
        <w:t>a</w:t>
      </w:r>
      <w:r w:rsidR="00967FF7" w:rsidRPr="00563912">
        <w:rPr>
          <w:rFonts w:ascii="Palatino Linotype" w:hAnsi="Palatino Linotype"/>
        </w:rPr>
        <w:t xml:space="preserve"> </w:t>
      </w:r>
      <w:r w:rsidRPr="00563912">
        <w:rPr>
          <w:rFonts w:ascii="Palatino Linotype" w:hAnsi="Palatino Linotype"/>
        </w:rPr>
        <w:t>continuación:</w:t>
      </w:r>
      <w:r w:rsidR="00967FF7" w:rsidRPr="00563912">
        <w:rPr>
          <w:rFonts w:ascii="Palatino Linotype" w:hAnsi="Palatino Linotype"/>
        </w:rPr>
        <w:t xml:space="preserve"> </w:t>
      </w:r>
    </w:p>
    <w:p w14:paraId="5C47259A" w14:textId="24009551" w:rsidR="00942752" w:rsidRPr="00563912" w:rsidRDefault="0054382E" w:rsidP="00EB327A">
      <w:pPr>
        <w:spacing w:line="360" w:lineRule="auto"/>
        <w:jc w:val="center"/>
        <w:rPr>
          <w:noProof/>
          <w:lang w:eastAsia="es-MX"/>
        </w:rPr>
      </w:pPr>
      <w:r w:rsidRPr="0054382E">
        <w:rPr>
          <w:noProof/>
          <w:lang w:eastAsia="es-MX"/>
        </w:rPr>
        <w:t xml:space="preserve"> </w:t>
      </w:r>
      <w:r>
        <w:rPr>
          <w:noProof/>
          <w:lang w:eastAsia="es-MX"/>
        </w:rPr>
        <w:drawing>
          <wp:inline distT="0" distB="0" distL="0" distR="0" wp14:anchorId="7788DB84" wp14:editId="1E4C1BA1">
            <wp:extent cx="5828030" cy="2774315"/>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2774315"/>
                    </a:xfrm>
                    <a:prstGeom prst="rect">
                      <a:avLst/>
                    </a:prstGeom>
                  </pic:spPr>
                </pic:pic>
              </a:graphicData>
            </a:graphic>
          </wp:inline>
        </w:drawing>
      </w:r>
    </w:p>
    <w:p w14:paraId="3B6EF231" w14:textId="77777777" w:rsidR="00F84581" w:rsidRPr="00563912" w:rsidRDefault="00F84581" w:rsidP="00EB327A">
      <w:pPr>
        <w:spacing w:line="360" w:lineRule="auto"/>
        <w:jc w:val="center"/>
        <w:rPr>
          <w:rFonts w:ascii="Palatino Linotype" w:hAnsi="Palatino Linotype" w:cs="Arial"/>
        </w:rPr>
      </w:pPr>
    </w:p>
    <w:p w14:paraId="5B0DA8A1" w14:textId="37C4EB5A" w:rsidR="00762B6C" w:rsidRPr="0056391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b/>
        </w:rPr>
        <w:t>III.</w:t>
      </w:r>
      <w:r w:rsidRPr="00563912">
        <w:rPr>
          <w:rFonts w:ascii="Palatino Linotype" w:hAnsi="Palatino Linotype"/>
        </w:rPr>
        <w:t xml:space="preserve"> </w:t>
      </w:r>
      <w:bookmarkStart w:id="0" w:name="_Ref490476121"/>
      <w:r w:rsidR="00762B6C" w:rsidRPr="00563912">
        <w:rPr>
          <w:rFonts w:ascii="Palatino Linotype" w:hAnsi="Palatino Linotype"/>
        </w:rPr>
        <w:t>Inconforme</w:t>
      </w:r>
      <w:r w:rsidR="00967FF7" w:rsidRPr="00563912">
        <w:rPr>
          <w:rFonts w:ascii="Palatino Linotype" w:hAnsi="Palatino Linotype"/>
        </w:rPr>
        <w:t xml:space="preserve"> </w:t>
      </w:r>
      <w:r w:rsidR="00762B6C" w:rsidRPr="00563912">
        <w:rPr>
          <w:rFonts w:ascii="Palatino Linotype" w:hAnsi="Palatino Linotype"/>
        </w:rPr>
        <w:t>con</w:t>
      </w:r>
      <w:r w:rsidR="00967FF7" w:rsidRPr="00563912">
        <w:rPr>
          <w:rFonts w:ascii="Palatino Linotype" w:hAnsi="Palatino Linotype"/>
        </w:rPr>
        <w:t xml:space="preserve"> </w:t>
      </w:r>
      <w:r w:rsidR="00762B6C" w:rsidRPr="00563912">
        <w:rPr>
          <w:rFonts w:ascii="Palatino Linotype" w:hAnsi="Palatino Linotype"/>
        </w:rPr>
        <w:t>la</w:t>
      </w:r>
      <w:r w:rsidR="00967FF7" w:rsidRPr="00563912">
        <w:rPr>
          <w:rFonts w:ascii="Palatino Linotype" w:hAnsi="Palatino Linotype"/>
        </w:rPr>
        <w:t xml:space="preserve"> </w:t>
      </w:r>
      <w:r w:rsidR="0001329F" w:rsidRPr="00563912">
        <w:rPr>
          <w:rFonts w:ascii="Palatino Linotype" w:hAnsi="Palatino Linotype"/>
        </w:rPr>
        <w:t>falta de respuesta</w:t>
      </w:r>
      <w:r w:rsidR="00967FF7" w:rsidRPr="00563912">
        <w:rPr>
          <w:rFonts w:ascii="Palatino Linotype" w:hAnsi="Palatino Linotype"/>
        </w:rPr>
        <w:t xml:space="preserve"> </w:t>
      </w:r>
      <w:r w:rsidR="00762B6C" w:rsidRPr="00563912">
        <w:rPr>
          <w:rFonts w:ascii="Palatino Linotype" w:hAnsi="Palatino Linotype"/>
        </w:rPr>
        <w:t>del</w:t>
      </w:r>
      <w:r w:rsidR="00967FF7" w:rsidRPr="00563912">
        <w:rPr>
          <w:rFonts w:ascii="Palatino Linotype" w:hAnsi="Palatino Linotype"/>
        </w:rPr>
        <w:t xml:space="preserve"> </w:t>
      </w:r>
      <w:r w:rsidR="00762B6C" w:rsidRPr="00563912">
        <w:rPr>
          <w:rFonts w:ascii="Palatino Linotype" w:hAnsi="Palatino Linotype"/>
          <w:b/>
        </w:rPr>
        <w:t>SUJETO</w:t>
      </w:r>
      <w:r w:rsidR="00967FF7" w:rsidRPr="00563912">
        <w:rPr>
          <w:rFonts w:ascii="Palatino Linotype" w:hAnsi="Palatino Linotype"/>
          <w:b/>
        </w:rPr>
        <w:t xml:space="preserve"> </w:t>
      </w:r>
      <w:r w:rsidR="00762B6C" w:rsidRPr="00563912">
        <w:rPr>
          <w:rFonts w:ascii="Palatino Linotype" w:hAnsi="Palatino Linotype"/>
          <w:b/>
        </w:rPr>
        <w:t>OBLIGADO,</w:t>
      </w:r>
      <w:r w:rsidR="00967FF7" w:rsidRPr="00563912">
        <w:rPr>
          <w:rFonts w:ascii="Palatino Linotype" w:hAnsi="Palatino Linotype"/>
        </w:rPr>
        <w:t xml:space="preserve"> </w:t>
      </w:r>
      <w:r w:rsidR="00762B6C" w:rsidRPr="00563912">
        <w:rPr>
          <w:rFonts w:ascii="Palatino Linotype" w:hAnsi="Palatino Linotype"/>
        </w:rPr>
        <w:t>el</w:t>
      </w:r>
      <w:r w:rsidR="00967FF7" w:rsidRPr="00563912">
        <w:rPr>
          <w:rFonts w:ascii="Palatino Linotype" w:hAnsi="Palatino Linotype"/>
        </w:rPr>
        <w:t xml:space="preserve"> </w:t>
      </w:r>
      <w:r w:rsidR="001E2886" w:rsidRPr="00563912">
        <w:rPr>
          <w:rFonts w:ascii="Palatino Linotype" w:hAnsi="Palatino Linotype"/>
        </w:rPr>
        <w:t xml:space="preserve">ocho de mayo de </w:t>
      </w:r>
      <w:r w:rsidR="00B026B0" w:rsidRPr="00563912">
        <w:rPr>
          <w:rFonts w:ascii="Palatino Linotype" w:hAnsi="Palatino Linotype"/>
        </w:rPr>
        <w:t xml:space="preserve">dos mil </w:t>
      </w:r>
      <w:r w:rsidR="006765E1" w:rsidRPr="00563912">
        <w:rPr>
          <w:rFonts w:ascii="Palatino Linotype" w:hAnsi="Palatino Linotype"/>
        </w:rPr>
        <w:t>diecinueve</w:t>
      </w:r>
      <w:r w:rsidR="00762B6C" w:rsidRPr="00563912">
        <w:rPr>
          <w:rFonts w:ascii="Palatino Linotype" w:hAnsi="Palatino Linotype"/>
        </w:rPr>
        <w:t>,</w:t>
      </w:r>
      <w:r w:rsidR="00967FF7" w:rsidRPr="00563912">
        <w:rPr>
          <w:rFonts w:ascii="Palatino Linotype" w:hAnsi="Palatino Linotype"/>
        </w:rPr>
        <w:t xml:space="preserve"> </w:t>
      </w:r>
      <w:r w:rsidR="00D831BC" w:rsidRPr="00563912">
        <w:rPr>
          <w:rFonts w:ascii="Palatino Linotype" w:hAnsi="Palatino Linotype" w:cs="Arial"/>
          <w:b/>
        </w:rPr>
        <w:t>LA</w:t>
      </w:r>
      <w:r w:rsidR="009F0707" w:rsidRPr="00563912">
        <w:rPr>
          <w:rFonts w:ascii="Palatino Linotype" w:hAnsi="Palatino Linotype" w:cs="Arial"/>
          <w:b/>
        </w:rPr>
        <w:t xml:space="preserve"> RECURRENTE</w:t>
      </w:r>
      <w:r w:rsidR="00967FF7" w:rsidRPr="00563912">
        <w:rPr>
          <w:rFonts w:ascii="Palatino Linotype" w:hAnsi="Palatino Linotype" w:cs="Arial"/>
        </w:rPr>
        <w:t xml:space="preserve"> </w:t>
      </w:r>
      <w:r w:rsidR="00E746F2" w:rsidRPr="00563912">
        <w:rPr>
          <w:rFonts w:ascii="Palatino Linotype" w:hAnsi="Palatino Linotype"/>
        </w:rPr>
        <w:t>interpuso</w:t>
      </w:r>
      <w:r w:rsidR="00967FF7" w:rsidRPr="00563912">
        <w:rPr>
          <w:rFonts w:ascii="Palatino Linotype" w:hAnsi="Palatino Linotype"/>
        </w:rPr>
        <w:t xml:space="preserve"> </w:t>
      </w:r>
      <w:r w:rsidR="003B0839" w:rsidRPr="00563912">
        <w:rPr>
          <w:rFonts w:ascii="Palatino Linotype" w:hAnsi="Palatino Linotype"/>
        </w:rPr>
        <w:t>el</w:t>
      </w:r>
      <w:r w:rsidR="00967FF7" w:rsidRPr="00563912">
        <w:rPr>
          <w:rFonts w:ascii="Palatino Linotype" w:hAnsi="Palatino Linotype"/>
        </w:rPr>
        <w:t xml:space="preserve"> </w:t>
      </w:r>
      <w:r w:rsidR="00762B6C" w:rsidRPr="00563912">
        <w:rPr>
          <w:rFonts w:ascii="Palatino Linotype" w:hAnsi="Palatino Linotype"/>
        </w:rPr>
        <w:t>recurso</w:t>
      </w:r>
      <w:r w:rsidR="00967FF7" w:rsidRPr="00563912">
        <w:rPr>
          <w:rFonts w:ascii="Palatino Linotype" w:hAnsi="Palatino Linotype"/>
        </w:rPr>
        <w:t xml:space="preserve"> </w:t>
      </w:r>
      <w:r w:rsidR="00762B6C" w:rsidRPr="00563912">
        <w:rPr>
          <w:rFonts w:ascii="Palatino Linotype" w:hAnsi="Palatino Linotype"/>
        </w:rPr>
        <w:t>de</w:t>
      </w:r>
      <w:r w:rsidR="00967FF7" w:rsidRPr="00563912">
        <w:rPr>
          <w:rFonts w:ascii="Palatino Linotype" w:hAnsi="Palatino Linotype"/>
        </w:rPr>
        <w:t xml:space="preserve"> </w:t>
      </w:r>
      <w:r w:rsidR="00762B6C" w:rsidRPr="00563912">
        <w:rPr>
          <w:rFonts w:ascii="Palatino Linotype" w:hAnsi="Palatino Linotype"/>
        </w:rPr>
        <w:t>revisión</w:t>
      </w:r>
      <w:r w:rsidR="00967FF7" w:rsidRPr="00563912">
        <w:rPr>
          <w:rFonts w:ascii="Palatino Linotype" w:hAnsi="Palatino Linotype"/>
        </w:rPr>
        <w:t xml:space="preserve"> </w:t>
      </w:r>
      <w:r w:rsidR="00762B6C" w:rsidRPr="00563912">
        <w:rPr>
          <w:rFonts w:ascii="Palatino Linotype" w:hAnsi="Palatino Linotype"/>
        </w:rPr>
        <w:t>objeto</w:t>
      </w:r>
      <w:r w:rsidR="00967FF7" w:rsidRPr="00563912">
        <w:rPr>
          <w:rFonts w:ascii="Palatino Linotype" w:hAnsi="Palatino Linotype"/>
        </w:rPr>
        <w:t xml:space="preserve"> </w:t>
      </w:r>
      <w:r w:rsidR="00762B6C" w:rsidRPr="00563912">
        <w:rPr>
          <w:rFonts w:ascii="Palatino Linotype" w:hAnsi="Palatino Linotype"/>
        </w:rPr>
        <w:t>del</w:t>
      </w:r>
      <w:r w:rsidR="00967FF7" w:rsidRPr="00563912">
        <w:rPr>
          <w:rFonts w:ascii="Palatino Linotype" w:hAnsi="Palatino Linotype"/>
        </w:rPr>
        <w:t xml:space="preserve"> </w:t>
      </w:r>
      <w:r w:rsidR="00762B6C" w:rsidRPr="00563912">
        <w:rPr>
          <w:rFonts w:ascii="Palatino Linotype" w:hAnsi="Palatino Linotype"/>
        </w:rPr>
        <w:t>presente</w:t>
      </w:r>
      <w:r w:rsidR="00967FF7" w:rsidRPr="00563912">
        <w:rPr>
          <w:rFonts w:ascii="Palatino Linotype" w:hAnsi="Palatino Linotype"/>
        </w:rPr>
        <w:t xml:space="preserve"> </w:t>
      </w:r>
      <w:r w:rsidR="00762B6C" w:rsidRPr="00563912">
        <w:rPr>
          <w:rFonts w:ascii="Palatino Linotype" w:hAnsi="Palatino Linotype"/>
        </w:rPr>
        <w:t>estudio,</w:t>
      </w:r>
      <w:r w:rsidR="00967FF7" w:rsidRPr="00563912">
        <w:rPr>
          <w:rFonts w:ascii="Palatino Linotype" w:hAnsi="Palatino Linotype"/>
        </w:rPr>
        <w:t xml:space="preserve"> </w:t>
      </w:r>
      <w:r w:rsidR="00D6363B" w:rsidRPr="00563912">
        <w:rPr>
          <w:rFonts w:ascii="Palatino Linotype" w:hAnsi="Palatino Linotype"/>
        </w:rPr>
        <w:t>el cual</w:t>
      </w:r>
      <w:r w:rsidR="00967FF7" w:rsidRPr="00563912">
        <w:rPr>
          <w:rFonts w:ascii="Palatino Linotype" w:hAnsi="Palatino Linotype"/>
        </w:rPr>
        <w:t xml:space="preserve"> </w:t>
      </w:r>
      <w:r w:rsidR="00762B6C" w:rsidRPr="00563912">
        <w:rPr>
          <w:rFonts w:ascii="Palatino Linotype" w:hAnsi="Palatino Linotype"/>
        </w:rPr>
        <w:t>fue</w:t>
      </w:r>
      <w:r w:rsidR="00967FF7" w:rsidRPr="00563912">
        <w:rPr>
          <w:rFonts w:ascii="Palatino Linotype" w:hAnsi="Palatino Linotype"/>
        </w:rPr>
        <w:t xml:space="preserve"> </w:t>
      </w:r>
      <w:r w:rsidR="00762B6C" w:rsidRPr="00563912">
        <w:rPr>
          <w:rFonts w:ascii="Palatino Linotype" w:hAnsi="Palatino Linotype"/>
        </w:rPr>
        <w:t>registrado</w:t>
      </w:r>
      <w:r w:rsidR="00967FF7" w:rsidRPr="00563912">
        <w:rPr>
          <w:rFonts w:ascii="Palatino Linotype" w:hAnsi="Palatino Linotype"/>
        </w:rPr>
        <w:t xml:space="preserve"> </w:t>
      </w:r>
      <w:r w:rsidR="00762B6C" w:rsidRPr="00563912">
        <w:rPr>
          <w:rFonts w:ascii="Palatino Linotype" w:hAnsi="Palatino Linotype"/>
        </w:rPr>
        <w:t>en</w:t>
      </w:r>
      <w:r w:rsidR="00967FF7" w:rsidRPr="00563912">
        <w:rPr>
          <w:rFonts w:ascii="Palatino Linotype" w:hAnsi="Palatino Linotype"/>
        </w:rPr>
        <w:t xml:space="preserve"> </w:t>
      </w:r>
      <w:r w:rsidR="00762B6C" w:rsidRPr="00563912">
        <w:rPr>
          <w:rFonts w:ascii="Palatino Linotype" w:hAnsi="Palatino Linotype"/>
          <w:b/>
        </w:rPr>
        <w:t>EL</w:t>
      </w:r>
      <w:r w:rsidR="00967FF7" w:rsidRPr="00563912">
        <w:rPr>
          <w:rFonts w:ascii="Palatino Linotype" w:hAnsi="Palatino Linotype"/>
          <w:b/>
        </w:rPr>
        <w:t xml:space="preserve"> </w:t>
      </w:r>
      <w:r w:rsidR="00762B6C" w:rsidRPr="00563912">
        <w:rPr>
          <w:rFonts w:ascii="Palatino Linotype" w:hAnsi="Palatino Linotype"/>
          <w:b/>
        </w:rPr>
        <w:t>SAIMEX</w:t>
      </w:r>
      <w:r w:rsidR="00967FF7" w:rsidRPr="00563912">
        <w:rPr>
          <w:rFonts w:ascii="Palatino Linotype" w:hAnsi="Palatino Linotype"/>
        </w:rPr>
        <w:t xml:space="preserve"> </w:t>
      </w:r>
      <w:r w:rsidR="00762B6C" w:rsidRPr="00563912">
        <w:rPr>
          <w:rFonts w:ascii="Palatino Linotype" w:hAnsi="Palatino Linotype"/>
        </w:rPr>
        <w:t>y</w:t>
      </w:r>
      <w:r w:rsidR="00967FF7" w:rsidRPr="00563912">
        <w:rPr>
          <w:rFonts w:ascii="Palatino Linotype" w:hAnsi="Palatino Linotype"/>
        </w:rPr>
        <w:t xml:space="preserve"> </w:t>
      </w:r>
      <w:r w:rsidR="00762B6C" w:rsidRPr="00563912">
        <w:rPr>
          <w:rFonts w:ascii="Palatino Linotype" w:hAnsi="Palatino Linotype"/>
        </w:rPr>
        <w:t>se</w:t>
      </w:r>
      <w:r w:rsidR="00967FF7" w:rsidRPr="00563912">
        <w:rPr>
          <w:rFonts w:ascii="Palatino Linotype" w:hAnsi="Palatino Linotype"/>
        </w:rPr>
        <w:t xml:space="preserve"> </w:t>
      </w:r>
      <w:r w:rsidR="00762B6C" w:rsidRPr="00563912">
        <w:rPr>
          <w:rFonts w:ascii="Palatino Linotype" w:hAnsi="Palatino Linotype"/>
        </w:rPr>
        <w:t>le</w:t>
      </w:r>
      <w:r w:rsidR="00967FF7" w:rsidRPr="00563912">
        <w:rPr>
          <w:rFonts w:ascii="Palatino Linotype" w:hAnsi="Palatino Linotype"/>
        </w:rPr>
        <w:t xml:space="preserve"> </w:t>
      </w:r>
      <w:r w:rsidR="00762B6C" w:rsidRPr="00563912">
        <w:rPr>
          <w:rFonts w:ascii="Palatino Linotype" w:hAnsi="Palatino Linotype"/>
        </w:rPr>
        <w:t>asign</w:t>
      </w:r>
      <w:r w:rsidR="00D6363B" w:rsidRPr="00563912">
        <w:rPr>
          <w:rFonts w:ascii="Palatino Linotype" w:hAnsi="Palatino Linotype"/>
        </w:rPr>
        <w:t>ó</w:t>
      </w:r>
      <w:r w:rsidR="00967FF7" w:rsidRPr="00563912">
        <w:rPr>
          <w:rFonts w:ascii="Palatino Linotype" w:hAnsi="Palatino Linotype"/>
        </w:rPr>
        <w:t xml:space="preserve"> </w:t>
      </w:r>
      <w:r w:rsidR="00D6363B" w:rsidRPr="00563912">
        <w:rPr>
          <w:rFonts w:ascii="Palatino Linotype" w:hAnsi="Palatino Linotype"/>
        </w:rPr>
        <w:t>el</w:t>
      </w:r>
      <w:r w:rsidR="00967FF7" w:rsidRPr="00563912">
        <w:rPr>
          <w:rFonts w:ascii="Palatino Linotype" w:hAnsi="Palatino Linotype"/>
        </w:rPr>
        <w:t xml:space="preserve"> </w:t>
      </w:r>
      <w:r w:rsidR="00762B6C" w:rsidRPr="00563912">
        <w:rPr>
          <w:rFonts w:ascii="Palatino Linotype" w:hAnsi="Palatino Linotype"/>
        </w:rPr>
        <w:t>número</w:t>
      </w:r>
      <w:r w:rsidR="00967FF7" w:rsidRPr="00563912">
        <w:rPr>
          <w:rFonts w:ascii="Palatino Linotype" w:hAnsi="Palatino Linotype"/>
        </w:rPr>
        <w:t xml:space="preserve"> </w:t>
      </w:r>
      <w:r w:rsidR="00762B6C" w:rsidRPr="00563912">
        <w:rPr>
          <w:rFonts w:ascii="Palatino Linotype" w:hAnsi="Palatino Linotype"/>
        </w:rPr>
        <w:t>de</w:t>
      </w:r>
      <w:r w:rsidR="00967FF7" w:rsidRPr="00563912">
        <w:rPr>
          <w:rFonts w:ascii="Palatino Linotype" w:hAnsi="Palatino Linotype"/>
        </w:rPr>
        <w:t xml:space="preserve"> </w:t>
      </w:r>
      <w:r w:rsidR="00762B6C" w:rsidRPr="00563912">
        <w:rPr>
          <w:rFonts w:ascii="Palatino Linotype" w:hAnsi="Palatino Linotype"/>
        </w:rPr>
        <w:t>expediente</w:t>
      </w:r>
      <w:r w:rsidR="00967FF7" w:rsidRPr="00563912">
        <w:rPr>
          <w:rFonts w:ascii="Palatino Linotype" w:hAnsi="Palatino Linotype"/>
        </w:rPr>
        <w:t xml:space="preserve"> </w:t>
      </w:r>
      <w:r w:rsidR="00A43366" w:rsidRPr="00563912">
        <w:rPr>
          <w:rFonts w:ascii="Palatino Linotype" w:hAnsi="Palatino Linotype" w:cs="Arial"/>
          <w:b/>
        </w:rPr>
        <w:t>0</w:t>
      </w:r>
      <w:r w:rsidR="001E2886" w:rsidRPr="00563912">
        <w:rPr>
          <w:rFonts w:ascii="Palatino Linotype" w:hAnsi="Palatino Linotype" w:cs="Arial"/>
          <w:b/>
        </w:rPr>
        <w:t>3647</w:t>
      </w:r>
      <w:r w:rsidR="00A43366" w:rsidRPr="00563912">
        <w:rPr>
          <w:rFonts w:ascii="Palatino Linotype" w:hAnsi="Palatino Linotype" w:cs="Arial"/>
          <w:b/>
        </w:rPr>
        <w:t>/INFOEM</w:t>
      </w:r>
      <w:r w:rsidR="00B026B0" w:rsidRPr="00563912">
        <w:rPr>
          <w:rFonts w:ascii="Palatino Linotype" w:hAnsi="Palatino Linotype" w:cs="Arial"/>
          <w:b/>
        </w:rPr>
        <w:t>/IP/RR/2019</w:t>
      </w:r>
      <w:r w:rsidR="00762B6C" w:rsidRPr="00563912">
        <w:rPr>
          <w:rFonts w:ascii="Palatino Linotype" w:hAnsi="Palatino Linotype" w:cs="Arial"/>
        </w:rPr>
        <w:t>,</w:t>
      </w:r>
      <w:r w:rsidR="00A43366" w:rsidRPr="00563912">
        <w:rPr>
          <w:rFonts w:ascii="Palatino Linotype" w:hAnsi="Palatino Linotype" w:cs="Arial"/>
        </w:rPr>
        <w:t xml:space="preserve"> </w:t>
      </w:r>
      <w:r w:rsidR="00762B6C" w:rsidRPr="00563912">
        <w:rPr>
          <w:rFonts w:ascii="Palatino Linotype" w:hAnsi="Palatino Linotype" w:cs="Arial"/>
        </w:rPr>
        <w:t>en</w:t>
      </w:r>
      <w:r w:rsidR="00967FF7" w:rsidRPr="00563912">
        <w:rPr>
          <w:rFonts w:ascii="Palatino Linotype" w:hAnsi="Palatino Linotype" w:cs="Arial"/>
        </w:rPr>
        <w:t xml:space="preserve"> </w:t>
      </w:r>
      <w:r w:rsidR="00525E37" w:rsidRPr="00563912">
        <w:rPr>
          <w:rFonts w:ascii="Palatino Linotype" w:hAnsi="Palatino Linotype" w:cs="Arial"/>
        </w:rPr>
        <w:t>el</w:t>
      </w:r>
      <w:r w:rsidR="00967FF7" w:rsidRPr="00563912">
        <w:rPr>
          <w:rFonts w:ascii="Palatino Linotype" w:hAnsi="Palatino Linotype" w:cs="Arial"/>
        </w:rPr>
        <w:t xml:space="preserve"> </w:t>
      </w:r>
      <w:r w:rsidR="00762B6C" w:rsidRPr="00563912">
        <w:rPr>
          <w:rFonts w:ascii="Palatino Linotype" w:hAnsi="Palatino Linotype" w:cs="Arial"/>
        </w:rPr>
        <w:t>que</w:t>
      </w:r>
      <w:r w:rsidR="00967FF7" w:rsidRPr="00563912">
        <w:rPr>
          <w:rFonts w:ascii="Palatino Linotype" w:hAnsi="Palatino Linotype" w:cs="Arial"/>
        </w:rPr>
        <w:t xml:space="preserve"> </w:t>
      </w:r>
      <w:r w:rsidR="00762B6C" w:rsidRPr="00563912">
        <w:rPr>
          <w:rFonts w:ascii="Palatino Linotype" w:hAnsi="Palatino Linotype" w:cs="Arial"/>
        </w:rPr>
        <w:t>señaló</w:t>
      </w:r>
      <w:r w:rsidR="00967FF7" w:rsidRPr="00563912">
        <w:rPr>
          <w:rFonts w:ascii="Palatino Linotype" w:hAnsi="Palatino Linotype" w:cs="Arial"/>
        </w:rPr>
        <w:t xml:space="preserve"> </w:t>
      </w:r>
      <w:r w:rsidR="00762B6C" w:rsidRPr="00563912">
        <w:rPr>
          <w:rFonts w:ascii="Palatino Linotype" w:hAnsi="Palatino Linotype" w:cs="Arial"/>
        </w:rPr>
        <w:t>como</w:t>
      </w:r>
      <w:r w:rsidR="00967FF7" w:rsidRPr="00563912">
        <w:rPr>
          <w:rFonts w:ascii="Palatino Linotype" w:hAnsi="Palatino Linotype" w:cs="Arial"/>
        </w:rPr>
        <w:t xml:space="preserve"> </w:t>
      </w:r>
      <w:r w:rsidR="00762B6C" w:rsidRPr="00563912">
        <w:rPr>
          <w:rFonts w:ascii="Palatino Linotype" w:hAnsi="Palatino Linotype" w:cs="Arial"/>
        </w:rPr>
        <w:t>acto</w:t>
      </w:r>
      <w:r w:rsidR="00967FF7" w:rsidRPr="00563912">
        <w:rPr>
          <w:rFonts w:ascii="Palatino Linotype" w:hAnsi="Palatino Linotype" w:cs="Arial"/>
        </w:rPr>
        <w:t xml:space="preserve"> </w:t>
      </w:r>
      <w:r w:rsidR="00762B6C" w:rsidRPr="00563912">
        <w:rPr>
          <w:rFonts w:ascii="Palatino Linotype" w:hAnsi="Palatino Linotype" w:cs="Arial"/>
        </w:rPr>
        <w:t>impugnado,</w:t>
      </w:r>
      <w:r w:rsidR="00967FF7" w:rsidRPr="00563912">
        <w:rPr>
          <w:rFonts w:ascii="Palatino Linotype" w:hAnsi="Palatino Linotype" w:cs="Arial"/>
        </w:rPr>
        <w:t xml:space="preserve"> </w:t>
      </w:r>
      <w:r w:rsidR="00762B6C" w:rsidRPr="00563912">
        <w:rPr>
          <w:rFonts w:ascii="Palatino Linotype" w:hAnsi="Palatino Linotype" w:cs="Arial"/>
        </w:rPr>
        <w:t>lo</w:t>
      </w:r>
      <w:r w:rsidR="00967FF7" w:rsidRPr="00563912">
        <w:rPr>
          <w:rFonts w:ascii="Palatino Linotype" w:hAnsi="Palatino Linotype" w:cs="Arial"/>
        </w:rPr>
        <w:t xml:space="preserve"> </w:t>
      </w:r>
      <w:r w:rsidR="00762B6C" w:rsidRPr="00563912">
        <w:rPr>
          <w:rFonts w:ascii="Palatino Linotype" w:hAnsi="Palatino Linotype" w:cs="Arial"/>
        </w:rPr>
        <w:t>siguiente:</w:t>
      </w:r>
      <w:bookmarkEnd w:id="0"/>
    </w:p>
    <w:p w14:paraId="43CF9AEB" w14:textId="77777777" w:rsidR="002A5346" w:rsidRPr="00563912"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360B179C" w14:textId="108D4104" w:rsidR="009341E7" w:rsidRPr="00563912" w:rsidRDefault="009341E7" w:rsidP="002A5346">
      <w:pPr>
        <w:ind w:left="709" w:right="814"/>
        <w:jc w:val="both"/>
        <w:rPr>
          <w:rFonts w:ascii="Palatino Linotype" w:hAnsi="Palatino Linotype" w:cs="Arial"/>
          <w:sz w:val="22"/>
        </w:rPr>
      </w:pPr>
      <w:r w:rsidRPr="00563912">
        <w:rPr>
          <w:rFonts w:ascii="Palatino Linotype" w:hAnsi="Palatino Linotype" w:cs="Arial"/>
          <w:i/>
          <w:sz w:val="22"/>
        </w:rPr>
        <w:t>“</w:t>
      </w:r>
      <w:r w:rsidR="001E2886" w:rsidRPr="00563912">
        <w:rPr>
          <w:rFonts w:ascii="Palatino Linotype" w:hAnsi="Palatino Linotype" w:cs="Arial"/>
          <w:i/>
          <w:sz w:val="22"/>
        </w:rPr>
        <w:t>La falta de respuesta por el sujeto obligado</w:t>
      </w:r>
      <w:r w:rsidR="002A5346" w:rsidRPr="00563912">
        <w:rPr>
          <w:rFonts w:ascii="Palatino Linotype" w:hAnsi="Palatino Linotype" w:cs="Arial"/>
          <w:i/>
          <w:sz w:val="22"/>
        </w:rPr>
        <w:t>.</w:t>
      </w:r>
      <w:r w:rsidRPr="00563912">
        <w:rPr>
          <w:rFonts w:ascii="Palatino Linotype" w:hAnsi="Palatino Linotype" w:cs="Arial"/>
          <w:i/>
          <w:sz w:val="22"/>
        </w:rPr>
        <w:t>”</w:t>
      </w:r>
      <w:r w:rsidR="00967FF7" w:rsidRPr="00563912">
        <w:rPr>
          <w:rFonts w:ascii="Palatino Linotype" w:hAnsi="Palatino Linotype" w:cs="Arial"/>
          <w:sz w:val="22"/>
        </w:rPr>
        <w:t xml:space="preserve"> </w:t>
      </w:r>
      <w:r w:rsidRPr="00563912">
        <w:rPr>
          <w:rFonts w:ascii="Palatino Linotype" w:hAnsi="Palatino Linotype" w:cs="Arial"/>
          <w:sz w:val="22"/>
        </w:rPr>
        <w:t>(Sic)</w:t>
      </w:r>
    </w:p>
    <w:p w14:paraId="72A470E5" w14:textId="77777777" w:rsidR="002A5346" w:rsidRPr="00563912" w:rsidRDefault="002A5346" w:rsidP="00EB327A">
      <w:pPr>
        <w:spacing w:line="360" w:lineRule="auto"/>
        <w:ind w:left="709" w:right="709"/>
        <w:jc w:val="both"/>
        <w:rPr>
          <w:rFonts w:ascii="Palatino Linotype" w:hAnsi="Palatino Linotype" w:cs="Arial"/>
        </w:rPr>
      </w:pPr>
    </w:p>
    <w:p w14:paraId="62957D75" w14:textId="4E4EBA6A" w:rsidR="00762B6C" w:rsidRPr="00563912" w:rsidRDefault="00762B6C" w:rsidP="00EB327A">
      <w:pPr>
        <w:pStyle w:val="Prrafodelista"/>
        <w:spacing w:line="360" w:lineRule="auto"/>
        <w:ind w:left="0"/>
        <w:contextualSpacing w:val="0"/>
        <w:jc w:val="both"/>
        <w:rPr>
          <w:rFonts w:ascii="Palatino Linotype" w:hAnsi="Palatino Linotype"/>
        </w:rPr>
      </w:pPr>
      <w:r w:rsidRPr="00563912">
        <w:rPr>
          <w:rFonts w:ascii="Palatino Linotype" w:hAnsi="Palatino Linotype"/>
        </w:rPr>
        <w:t>Asimismo,</w:t>
      </w:r>
      <w:r w:rsidR="00967FF7" w:rsidRPr="00563912">
        <w:rPr>
          <w:rFonts w:ascii="Palatino Linotype" w:hAnsi="Palatino Linotype"/>
        </w:rPr>
        <w:t xml:space="preserve"> </w:t>
      </w:r>
      <w:r w:rsidR="00D831BC" w:rsidRPr="00563912">
        <w:rPr>
          <w:rFonts w:ascii="Palatino Linotype" w:hAnsi="Palatino Linotype" w:cs="Arial"/>
          <w:b/>
        </w:rPr>
        <w:t>LA</w:t>
      </w:r>
      <w:r w:rsidR="009F0707" w:rsidRPr="00563912">
        <w:rPr>
          <w:rFonts w:ascii="Palatino Linotype" w:hAnsi="Palatino Linotype" w:cs="Arial"/>
          <w:b/>
        </w:rPr>
        <w:t xml:space="preserve"> RECURRENTE</w:t>
      </w:r>
      <w:r w:rsidR="00967FF7" w:rsidRPr="00563912">
        <w:rPr>
          <w:rFonts w:ascii="Palatino Linotype" w:hAnsi="Palatino Linotype"/>
        </w:rPr>
        <w:t xml:space="preserve"> </w:t>
      </w:r>
      <w:r w:rsidR="00525E37" w:rsidRPr="00563912">
        <w:rPr>
          <w:rFonts w:ascii="Palatino Linotype" w:hAnsi="Palatino Linotype"/>
        </w:rPr>
        <w:t>precisó</w:t>
      </w:r>
      <w:r w:rsidR="00967FF7" w:rsidRPr="00563912">
        <w:rPr>
          <w:rFonts w:ascii="Palatino Linotype" w:hAnsi="Palatino Linotype"/>
        </w:rPr>
        <w:t xml:space="preserve"> </w:t>
      </w:r>
      <w:r w:rsidRPr="00563912">
        <w:rPr>
          <w:rFonts w:ascii="Palatino Linotype" w:hAnsi="Palatino Linotype"/>
        </w:rPr>
        <w:t>como</w:t>
      </w:r>
      <w:r w:rsidR="00967FF7" w:rsidRPr="00563912">
        <w:rPr>
          <w:rFonts w:ascii="Palatino Linotype" w:hAnsi="Palatino Linotype"/>
        </w:rPr>
        <w:t xml:space="preserve"> </w:t>
      </w:r>
      <w:r w:rsidRPr="00563912">
        <w:rPr>
          <w:rFonts w:ascii="Palatino Linotype" w:hAnsi="Palatino Linotype"/>
        </w:rPr>
        <w:t>razones</w:t>
      </w:r>
      <w:r w:rsidR="00967FF7" w:rsidRPr="00563912">
        <w:rPr>
          <w:rFonts w:ascii="Palatino Linotype" w:hAnsi="Palatino Linotype"/>
        </w:rPr>
        <w:t xml:space="preserve"> </w:t>
      </w:r>
      <w:r w:rsidRPr="00563912">
        <w:rPr>
          <w:rFonts w:ascii="Palatino Linotype" w:hAnsi="Palatino Linotype"/>
        </w:rPr>
        <w:t>o</w:t>
      </w:r>
      <w:r w:rsidR="00967FF7" w:rsidRPr="00563912">
        <w:rPr>
          <w:rFonts w:ascii="Palatino Linotype" w:hAnsi="Palatino Linotype"/>
        </w:rPr>
        <w:t xml:space="preserve"> </w:t>
      </w:r>
      <w:r w:rsidRPr="00563912">
        <w:rPr>
          <w:rFonts w:ascii="Palatino Linotype" w:hAnsi="Palatino Linotype"/>
        </w:rPr>
        <w:t>motivos</w:t>
      </w:r>
      <w:r w:rsidR="00967FF7" w:rsidRPr="00563912">
        <w:rPr>
          <w:rFonts w:ascii="Palatino Linotype" w:hAnsi="Palatino Linotype"/>
        </w:rPr>
        <w:t xml:space="preserve"> </w:t>
      </w:r>
      <w:r w:rsidRPr="00563912">
        <w:rPr>
          <w:rFonts w:ascii="Palatino Linotype" w:hAnsi="Palatino Linotype"/>
        </w:rPr>
        <w:t>de</w:t>
      </w:r>
      <w:r w:rsidR="00967FF7" w:rsidRPr="00563912">
        <w:rPr>
          <w:rFonts w:ascii="Palatino Linotype" w:hAnsi="Palatino Linotype"/>
        </w:rPr>
        <w:t xml:space="preserve"> </w:t>
      </w:r>
      <w:r w:rsidRPr="00563912">
        <w:rPr>
          <w:rFonts w:ascii="Palatino Linotype" w:hAnsi="Palatino Linotype"/>
        </w:rPr>
        <w:t>inconformidad:</w:t>
      </w:r>
    </w:p>
    <w:p w14:paraId="37EC0B80" w14:textId="77777777" w:rsidR="002A5346" w:rsidRPr="00563912" w:rsidRDefault="002A5346" w:rsidP="00EB327A">
      <w:pPr>
        <w:spacing w:line="360" w:lineRule="auto"/>
        <w:ind w:left="709" w:right="709"/>
        <w:jc w:val="both"/>
        <w:rPr>
          <w:rFonts w:ascii="Palatino Linotype" w:hAnsi="Palatino Linotype" w:cs="Arial"/>
          <w:i/>
        </w:rPr>
      </w:pPr>
    </w:p>
    <w:p w14:paraId="1BFADDC7" w14:textId="150EBCC9" w:rsidR="009341E7" w:rsidRPr="00563912" w:rsidRDefault="009341E7" w:rsidP="00B026B0">
      <w:pPr>
        <w:ind w:left="709" w:right="709"/>
        <w:jc w:val="both"/>
        <w:rPr>
          <w:rFonts w:ascii="Palatino Linotype" w:hAnsi="Palatino Linotype" w:cs="Arial"/>
          <w:sz w:val="22"/>
        </w:rPr>
      </w:pPr>
      <w:r w:rsidRPr="00563912">
        <w:rPr>
          <w:rFonts w:ascii="Palatino Linotype" w:hAnsi="Palatino Linotype" w:cs="Arial"/>
          <w:i/>
          <w:sz w:val="22"/>
        </w:rPr>
        <w:t>“</w:t>
      </w:r>
      <w:r w:rsidR="001E2886" w:rsidRPr="00563912">
        <w:rPr>
          <w:rFonts w:ascii="Palatino Linotype" w:hAnsi="Palatino Linotype" w:cs="Arial"/>
          <w:i/>
          <w:sz w:val="22"/>
        </w:rPr>
        <w:t xml:space="preserve">El sujeto obligado se </w:t>
      </w:r>
      <w:proofErr w:type="spellStart"/>
      <w:r w:rsidR="001E2886" w:rsidRPr="00563912">
        <w:rPr>
          <w:rFonts w:ascii="Palatino Linotype" w:hAnsi="Palatino Linotype" w:cs="Arial"/>
          <w:i/>
          <w:sz w:val="22"/>
        </w:rPr>
        <w:t>esta</w:t>
      </w:r>
      <w:proofErr w:type="spellEnd"/>
      <w:r w:rsidR="001E2886" w:rsidRPr="00563912">
        <w:rPr>
          <w:rFonts w:ascii="Palatino Linotype" w:hAnsi="Palatino Linotype" w:cs="Arial"/>
          <w:i/>
          <w:sz w:val="22"/>
        </w:rPr>
        <w:t xml:space="preserve"> negando a brindar información, acaso quieren ocultar </w:t>
      </w:r>
      <w:proofErr w:type="gramStart"/>
      <w:r w:rsidR="001E2886" w:rsidRPr="00563912">
        <w:rPr>
          <w:rFonts w:ascii="Palatino Linotype" w:hAnsi="Palatino Linotype" w:cs="Arial"/>
          <w:i/>
          <w:sz w:val="22"/>
        </w:rPr>
        <w:t>algo ??</w:t>
      </w:r>
      <w:r w:rsidR="00525E37" w:rsidRPr="00563912">
        <w:rPr>
          <w:rFonts w:ascii="Palatino Linotype" w:hAnsi="Palatino Linotype" w:cs="Arial"/>
          <w:i/>
          <w:sz w:val="22"/>
        </w:rPr>
        <w:t>”</w:t>
      </w:r>
      <w:proofErr w:type="gramEnd"/>
      <w:r w:rsidR="00967FF7" w:rsidRPr="00563912">
        <w:rPr>
          <w:rFonts w:ascii="Palatino Linotype" w:hAnsi="Palatino Linotype" w:cs="Arial"/>
          <w:i/>
          <w:sz w:val="22"/>
        </w:rPr>
        <w:t xml:space="preserve"> </w:t>
      </w:r>
      <w:r w:rsidRPr="00563912">
        <w:rPr>
          <w:rFonts w:ascii="Palatino Linotype" w:hAnsi="Palatino Linotype" w:cs="Arial"/>
          <w:sz w:val="22"/>
        </w:rPr>
        <w:t>(Sic)</w:t>
      </w:r>
    </w:p>
    <w:p w14:paraId="11ED9636" w14:textId="77777777" w:rsidR="00B026B0" w:rsidRPr="00563912" w:rsidRDefault="00B026B0" w:rsidP="00EB327A">
      <w:pPr>
        <w:spacing w:line="360" w:lineRule="auto"/>
        <w:jc w:val="both"/>
        <w:rPr>
          <w:rFonts w:ascii="Palatino Linotype" w:hAnsi="Palatino Linotype"/>
        </w:rPr>
      </w:pPr>
    </w:p>
    <w:p w14:paraId="021AE0D5" w14:textId="25EE9A98" w:rsidR="00525E37" w:rsidRPr="0056391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r w:rsidRPr="00563912">
        <w:rPr>
          <w:rFonts w:ascii="Palatino Linotype" w:hAnsi="Palatino Linotype" w:cs="Arial"/>
          <w:b/>
        </w:rPr>
        <w:lastRenderedPageBreak/>
        <w:t>IV.</w:t>
      </w:r>
      <w:r w:rsidRPr="00563912">
        <w:rPr>
          <w:rFonts w:ascii="Palatino Linotype" w:hAnsi="Palatino Linotype" w:cs="Arial"/>
        </w:rPr>
        <w:t xml:space="preserve"> </w:t>
      </w:r>
      <w:r w:rsidR="00525E37" w:rsidRPr="00563912">
        <w:rPr>
          <w:rFonts w:ascii="Palatino Linotype" w:hAnsi="Palatino Linotype" w:cs="Arial"/>
        </w:rPr>
        <w:t>En</w:t>
      </w:r>
      <w:r w:rsidR="00967FF7" w:rsidRPr="00563912">
        <w:rPr>
          <w:rFonts w:ascii="Palatino Linotype" w:hAnsi="Palatino Linotype"/>
        </w:rPr>
        <w:t xml:space="preserve"> </w:t>
      </w:r>
      <w:r w:rsidR="00525E37" w:rsidRPr="00563912">
        <w:rPr>
          <w:rFonts w:ascii="Palatino Linotype" w:hAnsi="Palatino Linotype"/>
        </w:rPr>
        <w:t>fecha</w:t>
      </w:r>
      <w:r w:rsidR="00967FF7" w:rsidRPr="00563912">
        <w:rPr>
          <w:rFonts w:ascii="Palatino Linotype" w:hAnsi="Palatino Linotype"/>
        </w:rPr>
        <w:t xml:space="preserve"> </w:t>
      </w:r>
      <w:r w:rsidR="00B76D29" w:rsidRPr="00563912">
        <w:rPr>
          <w:rFonts w:ascii="Palatino Linotype" w:hAnsi="Palatino Linotype"/>
        </w:rPr>
        <w:t>ocho de mayo</w:t>
      </w:r>
      <w:r w:rsidR="00B026B0" w:rsidRPr="00563912">
        <w:rPr>
          <w:rFonts w:ascii="Palatino Linotype" w:hAnsi="Palatino Linotype"/>
        </w:rPr>
        <w:t xml:space="preserve"> de dos mil diecinueve</w:t>
      </w:r>
      <w:r w:rsidR="00525E37" w:rsidRPr="00563912">
        <w:rPr>
          <w:rFonts w:ascii="Palatino Linotype" w:hAnsi="Palatino Linotype"/>
        </w:rPr>
        <w:t>,</w:t>
      </w:r>
      <w:r w:rsidR="00967FF7" w:rsidRPr="00563912">
        <w:rPr>
          <w:rFonts w:ascii="Palatino Linotype" w:hAnsi="Palatino Linotype" w:cs="Arial"/>
        </w:rPr>
        <w:t xml:space="preserve"> </w:t>
      </w:r>
      <w:r w:rsidR="00D6363B" w:rsidRPr="00563912">
        <w:rPr>
          <w:rFonts w:ascii="Palatino Linotype" w:hAnsi="Palatino Linotype" w:cs="Arial"/>
        </w:rPr>
        <w:t>el</w:t>
      </w:r>
      <w:r w:rsidR="00967FF7" w:rsidRPr="00563912">
        <w:rPr>
          <w:rFonts w:ascii="Palatino Linotype" w:hAnsi="Palatino Linotype" w:cs="Arial"/>
        </w:rPr>
        <w:t xml:space="preserve"> </w:t>
      </w:r>
      <w:r w:rsidR="00525E37" w:rsidRPr="00563912">
        <w:rPr>
          <w:rFonts w:ascii="Palatino Linotype" w:hAnsi="Palatino Linotype" w:cs="Arial"/>
          <w:lang w:val="es-ES_tradnl"/>
        </w:rPr>
        <w:t>recurso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que</w:t>
      </w:r>
      <w:r w:rsidR="00967FF7" w:rsidRPr="00563912">
        <w:rPr>
          <w:rFonts w:ascii="Palatino Linotype" w:hAnsi="Palatino Linotype" w:cs="Arial"/>
        </w:rPr>
        <w:t xml:space="preserve"> </w:t>
      </w:r>
      <w:r w:rsidR="00525E37" w:rsidRPr="00563912">
        <w:rPr>
          <w:rFonts w:ascii="Palatino Linotype" w:hAnsi="Palatino Linotype" w:cs="Arial"/>
        </w:rPr>
        <w:t>se</w:t>
      </w:r>
      <w:r w:rsidR="00967FF7" w:rsidRPr="00563912">
        <w:rPr>
          <w:rFonts w:ascii="Palatino Linotype" w:hAnsi="Palatino Linotype" w:cs="Arial"/>
        </w:rPr>
        <w:t xml:space="preserve"> </w:t>
      </w:r>
      <w:r w:rsidR="00525E37" w:rsidRPr="00563912">
        <w:rPr>
          <w:rFonts w:ascii="Palatino Linotype" w:hAnsi="Palatino Linotype" w:cs="Arial"/>
        </w:rPr>
        <w:t>trata</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se</w:t>
      </w:r>
      <w:r w:rsidR="00967FF7" w:rsidRPr="00563912">
        <w:rPr>
          <w:rFonts w:ascii="Palatino Linotype" w:hAnsi="Palatino Linotype" w:cs="Arial"/>
          <w:lang w:val="es-ES_tradnl"/>
        </w:rPr>
        <w:t xml:space="preserve"> </w:t>
      </w:r>
      <w:r w:rsidR="00627B83" w:rsidRPr="00563912">
        <w:rPr>
          <w:rFonts w:ascii="Palatino Linotype" w:hAnsi="Palatino Linotype" w:cs="Arial"/>
          <w:lang w:val="es-ES_tradnl"/>
        </w:rPr>
        <w:t>envió</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electrónicamente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al</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Instituto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eastAsia="Arial Unicode MS" w:hAnsi="Palatino Linotype" w:cs="Arial"/>
        </w:rPr>
        <w:t>Transparencia</w:t>
      </w:r>
      <w:r w:rsidR="00525E37" w:rsidRPr="00563912">
        <w:rPr>
          <w:rFonts w:ascii="Palatino Linotype" w:hAnsi="Palatino Linotype" w:cs="Arial"/>
          <w:lang w:val="es-ES_tradnl"/>
        </w:rPr>
        <w:t>,</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Acceso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la</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Información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Pública</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y</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Protección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hAnsi="Palatino Linotype" w:cs="Arial"/>
        </w:rPr>
        <w:t>Datos</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Personales</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del</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Estado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México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y</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Municipios;</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y</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con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fundamento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en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el</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artículo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185</w:t>
      </w:r>
      <w:r w:rsidR="00774E49" w:rsidRPr="00563912">
        <w:rPr>
          <w:rFonts w:ascii="Palatino Linotype" w:hAnsi="Palatino Linotype" w:cs="Arial"/>
          <w:lang w:val="es-ES_tradnl"/>
        </w:rPr>
        <w:t>,</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fracción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I</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la</w:t>
      </w:r>
      <w:r w:rsidR="00967FF7" w:rsidRPr="00563912">
        <w:rPr>
          <w:rFonts w:ascii="Palatino Linotype" w:hAnsi="Palatino Linotype" w:cs="Arial"/>
          <w:lang w:val="es-ES_tradnl"/>
        </w:rPr>
        <w:t xml:space="preserve"> </w:t>
      </w:r>
      <w:r w:rsidR="00525E37" w:rsidRPr="00563912">
        <w:rPr>
          <w:rFonts w:ascii="Palatino Linotype" w:hAnsi="Palatino Linotype"/>
        </w:rPr>
        <w:t>Ley</w:t>
      </w:r>
      <w:r w:rsidR="00967FF7" w:rsidRPr="00563912">
        <w:rPr>
          <w:rFonts w:ascii="Palatino Linotype" w:hAnsi="Palatino Linotype"/>
        </w:rPr>
        <w:t xml:space="preserve"> </w:t>
      </w:r>
      <w:r w:rsidR="00525E37" w:rsidRPr="00563912">
        <w:rPr>
          <w:rFonts w:ascii="Palatino Linotype" w:hAnsi="Palatino Linotype"/>
        </w:rPr>
        <w:t>de</w:t>
      </w:r>
      <w:r w:rsidR="00967FF7" w:rsidRPr="00563912">
        <w:rPr>
          <w:rFonts w:ascii="Palatino Linotype" w:hAnsi="Palatino Linotype"/>
        </w:rPr>
        <w:t xml:space="preserve"> </w:t>
      </w:r>
      <w:r w:rsidR="00525E37" w:rsidRPr="00563912">
        <w:rPr>
          <w:rFonts w:ascii="Palatino Linotype" w:hAnsi="Palatino Linotype"/>
        </w:rPr>
        <w:t>Transparencia</w:t>
      </w:r>
      <w:r w:rsidR="00967FF7" w:rsidRPr="00563912">
        <w:rPr>
          <w:rFonts w:ascii="Palatino Linotype" w:hAnsi="Palatino Linotype"/>
        </w:rPr>
        <w:t xml:space="preserve"> </w:t>
      </w:r>
      <w:r w:rsidR="00525E37" w:rsidRPr="00563912">
        <w:rPr>
          <w:rFonts w:ascii="Palatino Linotype" w:hAnsi="Palatino Linotype"/>
        </w:rPr>
        <w:t>y</w:t>
      </w:r>
      <w:r w:rsidR="00967FF7" w:rsidRPr="00563912">
        <w:rPr>
          <w:rFonts w:ascii="Palatino Linotype" w:hAnsi="Palatino Linotype"/>
        </w:rPr>
        <w:t xml:space="preserve"> </w:t>
      </w:r>
      <w:r w:rsidR="00525E37" w:rsidRPr="00563912">
        <w:rPr>
          <w:rFonts w:ascii="Palatino Linotype" w:hAnsi="Palatino Linotype"/>
        </w:rPr>
        <w:t>Acceso</w:t>
      </w:r>
      <w:r w:rsidR="00967FF7" w:rsidRPr="00563912">
        <w:rPr>
          <w:rFonts w:ascii="Palatino Linotype" w:hAnsi="Palatino Linotype"/>
        </w:rPr>
        <w:t xml:space="preserve"> </w:t>
      </w:r>
      <w:r w:rsidR="00525E37" w:rsidRPr="00563912">
        <w:rPr>
          <w:rFonts w:ascii="Palatino Linotype" w:hAnsi="Palatino Linotype"/>
        </w:rPr>
        <w:t>a</w:t>
      </w:r>
      <w:r w:rsidR="00967FF7" w:rsidRPr="00563912">
        <w:rPr>
          <w:rFonts w:ascii="Palatino Linotype" w:hAnsi="Palatino Linotype"/>
        </w:rPr>
        <w:t xml:space="preserve"> </w:t>
      </w:r>
      <w:r w:rsidR="00525E37" w:rsidRPr="00563912">
        <w:rPr>
          <w:rFonts w:ascii="Palatino Linotype" w:hAnsi="Palatino Linotype"/>
        </w:rPr>
        <w:t>la</w:t>
      </w:r>
      <w:r w:rsidR="00967FF7" w:rsidRPr="00563912">
        <w:rPr>
          <w:rFonts w:ascii="Palatino Linotype" w:hAnsi="Palatino Linotype"/>
        </w:rPr>
        <w:t xml:space="preserve"> </w:t>
      </w:r>
      <w:r w:rsidR="00525E37" w:rsidRPr="00563912">
        <w:rPr>
          <w:rFonts w:ascii="Palatino Linotype" w:hAnsi="Palatino Linotype"/>
        </w:rPr>
        <w:t>Información</w:t>
      </w:r>
      <w:r w:rsidR="00967FF7" w:rsidRPr="00563912">
        <w:rPr>
          <w:rFonts w:ascii="Palatino Linotype" w:hAnsi="Palatino Linotype"/>
        </w:rPr>
        <w:t xml:space="preserve"> </w:t>
      </w:r>
      <w:r w:rsidR="00525E37" w:rsidRPr="00563912">
        <w:rPr>
          <w:rFonts w:ascii="Palatino Linotype" w:hAnsi="Palatino Linotype"/>
        </w:rPr>
        <w:t>Pública</w:t>
      </w:r>
      <w:r w:rsidR="00967FF7" w:rsidRPr="00563912">
        <w:rPr>
          <w:rFonts w:ascii="Palatino Linotype" w:hAnsi="Palatino Linotype"/>
        </w:rPr>
        <w:t xml:space="preserve"> </w:t>
      </w:r>
      <w:r w:rsidR="00525E37" w:rsidRPr="00563912">
        <w:rPr>
          <w:rFonts w:ascii="Palatino Linotype" w:hAnsi="Palatino Linotype"/>
        </w:rPr>
        <w:t>del</w:t>
      </w:r>
      <w:r w:rsidR="00967FF7" w:rsidRPr="00563912">
        <w:rPr>
          <w:rFonts w:ascii="Palatino Linotype" w:hAnsi="Palatino Linotype"/>
        </w:rPr>
        <w:t xml:space="preserve"> </w:t>
      </w:r>
      <w:r w:rsidR="00525E37" w:rsidRPr="00563912">
        <w:rPr>
          <w:rFonts w:ascii="Palatino Linotype" w:hAnsi="Palatino Linotype"/>
        </w:rPr>
        <w:t>Estado</w:t>
      </w:r>
      <w:r w:rsidR="00967FF7" w:rsidRPr="00563912">
        <w:rPr>
          <w:rFonts w:ascii="Palatino Linotype" w:hAnsi="Palatino Linotype"/>
        </w:rPr>
        <w:t xml:space="preserve"> </w:t>
      </w:r>
      <w:r w:rsidR="00525E37" w:rsidRPr="00563912">
        <w:rPr>
          <w:rFonts w:ascii="Palatino Linotype" w:hAnsi="Palatino Linotype"/>
        </w:rPr>
        <w:t>de</w:t>
      </w:r>
      <w:r w:rsidR="00967FF7" w:rsidRPr="00563912">
        <w:rPr>
          <w:rFonts w:ascii="Palatino Linotype" w:hAnsi="Palatino Linotype"/>
        </w:rPr>
        <w:t xml:space="preserve"> </w:t>
      </w:r>
      <w:r w:rsidR="00525E37" w:rsidRPr="00563912">
        <w:rPr>
          <w:rFonts w:ascii="Palatino Linotype" w:hAnsi="Palatino Linotype"/>
        </w:rPr>
        <w:t>México</w:t>
      </w:r>
      <w:r w:rsidR="00967FF7" w:rsidRPr="00563912">
        <w:rPr>
          <w:rFonts w:ascii="Palatino Linotype" w:hAnsi="Palatino Linotype"/>
        </w:rPr>
        <w:t xml:space="preserve"> </w:t>
      </w:r>
      <w:r w:rsidR="00525E37" w:rsidRPr="00563912">
        <w:rPr>
          <w:rFonts w:ascii="Palatino Linotype" w:hAnsi="Palatino Linotype"/>
        </w:rPr>
        <w:t>y</w:t>
      </w:r>
      <w:r w:rsidR="00967FF7" w:rsidRPr="00563912">
        <w:rPr>
          <w:rFonts w:ascii="Palatino Linotype" w:hAnsi="Palatino Linotype"/>
        </w:rPr>
        <w:t xml:space="preserve"> </w:t>
      </w:r>
      <w:r w:rsidR="00525E37" w:rsidRPr="00563912">
        <w:rPr>
          <w:rFonts w:ascii="Palatino Linotype" w:hAnsi="Palatino Linotype"/>
        </w:rPr>
        <w:t>Municipios</w:t>
      </w:r>
      <w:r w:rsidR="00525E37" w:rsidRPr="00563912">
        <w:rPr>
          <w:rFonts w:ascii="Palatino Linotype" w:hAnsi="Palatino Linotype" w:cs="Arial"/>
          <w:lang w:val="es-ES_tradnl"/>
        </w:rPr>
        <w:t>,</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se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turnó,</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través</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del</w:t>
      </w:r>
      <w:r w:rsidR="00967FF7" w:rsidRPr="00563912">
        <w:rPr>
          <w:rFonts w:ascii="Palatino Linotype" w:eastAsia="Arial Unicode MS" w:hAnsi="Palatino Linotype" w:cs="Arial"/>
          <w:lang w:val="es-ES_tradnl"/>
        </w:rPr>
        <w:t xml:space="preserve"> </w:t>
      </w:r>
      <w:r w:rsidR="00525E37" w:rsidRPr="00563912">
        <w:rPr>
          <w:rFonts w:ascii="Palatino Linotype" w:eastAsia="Arial Unicode MS" w:hAnsi="Palatino Linotype" w:cs="Arial"/>
          <w:b/>
          <w:lang w:val="es-ES_tradnl"/>
        </w:rPr>
        <w:t>SAIMEX</w:t>
      </w:r>
      <w:r w:rsidR="00AB649C" w:rsidRPr="00563912">
        <w:rPr>
          <w:rFonts w:ascii="Palatino Linotype" w:hAnsi="Palatino Linotype"/>
        </w:rPr>
        <w:t xml:space="preserve"> </w:t>
      </w:r>
      <w:r w:rsidR="00525E37" w:rsidRPr="00563912">
        <w:rPr>
          <w:rFonts w:ascii="Palatino Linotype" w:hAnsi="Palatino Linotype"/>
        </w:rPr>
        <w:t>a</w:t>
      </w:r>
      <w:r w:rsidR="00967FF7" w:rsidRPr="00563912">
        <w:rPr>
          <w:rFonts w:ascii="Palatino Linotype" w:hAnsi="Palatino Linotype"/>
        </w:rPr>
        <w:t xml:space="preserve"> </w:t>
      </w:r>
      <w:r w:rsidR="00525E37" w:rsidRPr="00563912">
        <w:rPr>
          <w:rFonts w:ascii="Palatino Linotype" w:hAnsi="Palatino Linotype"/>
        </w:rPr>
        <w:t>la</w:t>
      </w:r>
      <w:r w:rsidR="00967FF7" w:rsidRPr="00563912">
        <w:rPr>
          <w:rFonts w:ascii="Palatino Linotype" w:hAnsi="Palatino Linotype"/>
        </w:rPr>
        <w:t xml:space="preserve"> </w:t>
      </w:r>
      <w:r w:rsidR="00525E37" w:rsidRPr="00563912">
        <w:rPr>
          <w:rFonts w:ascii="Palatino Linotype" w:hAnsi="Palatino Linotype" w:cs="Arial"/>
          <w:lang w:val="es-ES_tradnl"/>
        </w:rPr>
        <w:t>Comisionada</w:t>
      </w:r>
      <w:r w:rsidR="00967FF7" w:rsidRPr="00563912">
        <w:rPr>
          <w:rFonts w:ascii="Palatino Linotype" w:hAnsi="Palatino Linotype" w:cs="Arial"/>
          <w:lang w:val="es-ES_tradnl"/>
        </w:rPr>
        <w:t xml:space="preserve"> </w:t>
      </w:r>
      <w:r w:rsidR="00525E37" w:rsidRPr="00563912">
        <w:rPr>
          <w:rFonts w:ascii="Palatino Linotype" w:hAnsi="Palatino Linotype" w:cs="Arial"/>
          <w:b/>
          <w:lang w:val="es-ES_tradnl"/>
        </w:rPr>
        <w:t>EVA</w:t>
      </w:r>
      <w:r w:rsidR="00967FF7" w:rsidRPr="00563912">
        <w:rPr>
          <w:rFonts w:ascii="Palatino Linotype" w:hAnsi="Palatino Linotype" w:cs="Arial"/>
          <w:b/>
          <w:lang w:val="es-ES_tradnl"/>
        </w:rPr>
        <w:t xml:space="preserve"> </w:t>
      </w:r>
      <w:r w:rsidR="00525E37" w:rsidRPr="00563912">
        <w:rPr>
          <w:rFonts w:ascii="Palatino Linotype" w:hAnsi="Palatino Linotype" w:cs="Arial"/>
          <w:b/>
          <w:lang w:val="es-ES_tradnl"/>
        </w:rPr>
        <w:t>ABAID</w:t>
      </w:r>
      <w:r w:rsidR="00967FF7" w:rsidRPr="00563912">
        <w:rPr>
          <w:rFonts w:ascii="Palatino Linotype" w:hAnsi="Palatino Linotype" w:cs="Arial"/>
          <w:b/>
          <w:lang w:val="es-ES_tradnl"/>
        </w:rPr>
        <w:t xml:space="preserve"> </w:t>
      </w:r>
      <w:r w:rsidR="00525E37" w:rsidRPr="00563912">
        <w:rPr>
          <w:rFonts w:ascii="Palatino Linotype" w:hAnsi="Palatino Linotype" w:cs="Arial"/>
          <w:b/>
          <w:lang w:val="es-ES_tradnl"/>
        </w:rPr>
        <w:t>YAPUR</w:t>
      </w:r>
      <w:r w:rsidR="00525E37" w:rsidRPr="00563912">
        <w:rPr>
          <w:rFonts w:ascii="Palatino Linotype" w:hAnsi="Palatino Linotype" w:cs="Arial"/>
          <w:lang w:val="es-ES_tradnl"/>
        </w:rPr>
        <w:t>,</w:t>
      </w:r>
      <w:r w:rsidR="00AB649C" w:rsidRPr="00563912">
        <w:rPr>
          <w:rFonts w:ascii="Palatino Linotype" w:hAnsi="Palatino Linotype" w:cs="Arial"/>
          <w:lang w:val="es-ES_tradnl"/>
        </w:rPr>
        <w:t xml:space="preserve"> </w:t>
      </w:r>
      <w:r w:rsidR="00525E37" w:rsidRPr="00563912">
        <w:rPr>
          <w:rFonts w:ascii="Palatino Linotype" w:hAnsi="Palatino Linotype" w:cs="Arial"/>
          <w:lang w:val="es-ES_tradnl"/>
        </w:rPr>
        <w:t>a</w:t>
      </w:r>
      <w:r w:rsidR="00967FF7" w:rsidRPr="00563912">
        <w:rPr>
          <w:rFonts w:ascii="Palatino Linotype" w:hAnsi="Palatino Linotype" w:cs="Arial"/>
          <w:lang w:val="es-ES_tradnl"/>
        </w:rPr>
        <w:t xml:space="preserve"> </w:t>
      </w:r>
      <w:r w:rsidR="00525E37" w:rsidRPr="00563912">
        <w:rPr>
          <w:rFonts w:ascii="Palatino Linotype" w:hAnsi="Palatino Linotype"/>
        </w:rPr>
        <w:t>efecto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que</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decretara</w:t>
      </w:r>
      <w:r w:rsidR="00AB649C" w:rsidRPr="00563912">
        <w:rPr>
          <w:rFonts w:ascii="Palatino Linotype" w:hAnsi="Palatino Linotype" w:cs="Arial"/>
          <w:lang w:val="es-ES_tradnl"/>
        </w:rPr>
        <w:t>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su</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admisión</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o</w:t>
      </w:r>
      <w:r w:rsidR="00967FF7" w:rsidRPr="00563912">
        <w:rPr>
          <w:rFonts w:ascii="Palatino Linotype" w:hAnsi="Palatino Linotype" w:cs="Arial"/>
          <w:lang w:val="es-ES_tradnl"/>
        </w:rPr>
        <w:t xml:space="preserve"> </w:t>
      </w:r>
      <w:r w:rsidR="00525E37" w:rsidRPr="00563912">
        <w:rPr>
          <w:rFonts w:ascii="Palatino Linotype" w:hAnsi="Palatino Linotype" w:cs="Arial"/>
          <w:lang w:val="es-ES_tradnl"/>
        </w:rPr>
        <w:t>desechamiento.</w:t>
      </w:r>
    </w:p>
    <w:p w14:paraId="071152F6" w14:textId="77777777" w:rsidR="002A5346" w:rsidRPr="00563912"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p>
    <w:p w14:paraId="7C226B01" w14:textId="111A0881" w:rsidR="006109F8" w:rsidRPr="0056391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b/>
        </w:rPr>
        <w:t>V.</w:t>
      </w:r>
      <w:r w:rsidRPr="00563912">
        <w:rPr>
          <w:rFonts w:ascii="Palatino Linotype" w:hAnsi="Palatino Linotype" w:cs="Arial"/>
        </w:rPr>
        <w:t xml:space="preserve"> </w:t>
      </w:r>
      <w:r w:rsidR="00627B83" w:rsidRPr="00563912">
        <w:rPr>
          <w:rFonts w:ascii="Palatino Linotype" w:hAnsi="Palatino Linotype" w:cs="Arial"/>
        </w:rPr>
        <w:t>De las constancias del expediente electrónico del</w:t>
      </w:r>
      <w:r w:rsidR="00627B83" w:rsidRPr="00563912">
        <w:rPr>
          <w:rFonts w:ascii="Palatino Linotype" w:hAnsi="Palatino Linotype" w:cs="Arial"/>
          <w:b/>
        </w:rPr>
        <w:t xml:space="preserve"> SAIMEX</w:t>
      </w:r>
      <w:r w:rsidR="00627B83" w:rsidRPr="00563912">
        <w:rPr>
          <w:rFonts w:ascii="Palatino Linotype" w:hAnsi="Palatino Linotype" w:cs="Arial"/>
        </w:rPr>
        <w:t xml:space="preserve">, se desprende que en fecha </w:t>
      </w:r>
      <w:r w:rsidR="00B76D29" w:rsidRPr="00563912">
        <w:rPr>
          <w:rFonts w:ascii="Palatino Linotype" w:hAnsi="Palatino Linotype" w:cs="Arial"/>
        </w:rPr>
        <w:t>catorce de mayo</w:t>
      </w:r>
      <w:r w:rsidR="0047467F" w:rsidRPr="00563912">
        <w:rPr>
          <w:rFonts w:ascii="Palatino Linotype" w:hAnsi="Palatino Linotype" w:cs="Arial"/>
        </w:rPr>
        <w:t xml:space="preserve"> de dos mil diecinueve</w:t>
      </w:r>
      <w:r w:rsidR="00627B83" w:rsidRPr="00563912">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563912">
        <w:rPr>
          <w:rFonts w:ascii="Palatino Linotype" w:hAnsi="Palatino Linotype" w:cs="Arial"/>
          <w:b/>
        </w:rPr>
        <w:t xml:space="preserve">EL SUJETO OBLIGADO </w:t>
      </w:r>
      <w:r w:rsidR="00627B83" w:rsidRPr="00563912">
        <w:rPr>
          <w:rFonts w:ascii="Palatino Linotype" w:hAnsi="Palatino Linotype" w:cs="Arial"/>
        </w:rPr>
        <w:t>rindiera su</w:t>
      </w:r>
      <w:r w:rsidR="00627B83" w:rsidRPr="00563912">
        <w:rPr>
          <w:rFonts w:ascii="Palatino Linotype" w:hAnsi="Palatino Linotype" w:cs="Arial"/>
          <w:b/>
        </w:rPr>
        <w:t xml:space="preserve"> </w:t>
      </w:r>
      <w:r w:rsidR="00627B83" w:rsidRPr="00563912">
        <w:rPr>
          <w:rFonts w:ascii="Palatino Linotype" w:hAnsi="Palatino Linotype" w:cs="Arial"/>
        </w:rPr>
        <w:t>Informe Justificado.</w:t>
      </w:r>
    </w:p>
    <w:p w14:paraId="20C7E01B" w14:textId="77777777" w:rsidR="00AF4B14" w:rsidRPr="00563912"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2963ED5E" w14:textId="0A84608C" w:rsidR="00D85820" w:rsidRPr="0056391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b/>
        </w:rPr>
        <w:t>VI.</w:t>
      </w:r>
      <w:r w:rsidRPr="00563912">
        <w:rPr>
          <w:rFonts w:ascii="Palatino Linotype" w:hAnsi="Palatino Linotype" w:cs="Arial"/>
        </w:rPr>
        <w:t xml:space="preserve"> </w:t>
      </w:r>
      <w:r w:rsidR="00627B83" w:rsidRPr="00563912">
        <w:rPr>
          <w:rFonts w:ascii="Palatino Linotype" w:hAnsi="Palatino Linotype" w:cs="Arial"/>
        </w:rPr>
        <w:t xml:space="preserve">De las constancias que obran en el </w:t>
      </w:r>
      <w:r w:rsidR="00627B83" w:rsidRPr="00563912">
        <w:rPr>
          <w:rFonts w:ascii="Palatino Linotype" w:hAnsi="Palatino Linotype" w:cs="Arial"/>
          <w:b/>
        </w:rPr>
        <w:t>SAIMEX</w:t>
      </w:r>
      <w:r w:rsidR="00627B83" w:rsidRPr="00563912">
        <w:rPr>
          <w:rFonts w:ascii="Palatino Linotype" w:hAnsi="Palatino Linotype" w:cs="Arial"/>
        </w:rPr>
        <w:t>, se advierte que</w:t>
      </w:r>
      <w:r w:rsidR="00627B83" w:rsidRPr="00563912">
        <w:rPr>
          <w:rFonts w:ascii="Palatino Linotype" w:hAnsi="Palatino Linotype" w:cs="Arial"/>
          <w:b/>
        </w:rPr>
        <w:t xml:space="preserve"> </w:t>
      </w:r>
      <w:r w:rsidR="00D831BC" w:rsidRPr="00563912">
        <w:rPr>
          <w:rFonts w:ascii="Palatino Linotype" w:hAnsi="Palatino Linotype" w:cs="Arial"/>
          <w:b/>
        </w:rPr>
        <w:t>LA</w:t>
      </w:r>
      <w:r w:rsidR="009F0707" w:rsidRPr="00563912">
        <w:rPr>
          <w:rFonts w:ascii="Palatino Linotype" w:hAnsi="Palatino Linotype" w:cs="Arial"/>
          <w:b/>
        </w:rPr>
        <w:t xml:space="preserve"> RECURRENTE</w:t>
      </w:r>
      <w:r w:rsidR="00627B83" w:rsidRPr="00563912">
        <w:rPr>
          <w:rFonts w:ascii="Palatino Linotype" w:hAnsi="Palatino Linotype" w:cs="Arial"/>
          <w:b/>
        </w:rPr>
        <w:t xml:space="preserve"> </w:t>
      </w:r>
      <w:r w:rsidR="00627B83" w:rsidRPr="00563912">
        <w:rPr>
          <w:rFonts w:ascii="Palatino Linotype" w:hAnsi="Palatino Linotype" w:cs="Arial"/>
        </w:rPr>
        <w:t xml:space="preserve">no presentó manifestaciones y alegatos, ni ofreció los medios de prueba que a su derecho convinieran. Por su parte, </w:t>
      </w:r>
      <w:r w:rsidR="00627B83" w:rsidRPr="00563912">
        <w:rPr>
          <w:rFonts w:ascii="Palatino Linotype" w:hAnsi="Palatino Linotype" w:cs="Arial"/>
          <w:b/>
        </w:rPr>
        <w:t>EL SUJETO OBLIGADO</w:t>
      </w:r>
      <w:r w:rsidR="00627B83" w:rsidRPr="00563912">
        <w:rPr>
          <w:rFonts w:ascii="Palatino Linotype" w:hAnsi="Palatino Linotype" w:cs="Arial"/>
        </w:rPr>
        <w:t xml:space="preserve"> </w:t>
      </w:r>
      <w:r w:rsidR="00D80634" w:rsidRPr="00563912">
        <w:rPr>
          <w:rFonts w:ascii="Palatino Linotype" w:hAnsi="Palatino Linotype" w:cs="Arial"/>
        </w:rPr>
        <w:t>en fecha catorce de mayo rindió su</w:t>
      </w:r>
      <w:r w:rsidR="00627B83" w:rsidRPr="00563912">
        <w:rPr>
          <w:rFonts w:ascii="Palatino Linotype" w:hAnsi="Palatino Linotype" w:cs="Arial"/>
        </w:rPr>
        <w:t xml:space="preserve"> Informe Justificado</w:t>
      </w:r>
      <w:r w:rsidR="00D80634" w:rsidRPr="00563912">
        <w:rPr>
          <w:rFonts w:ascii="Palatino Linotype" w:hAnsi="Palatino Linotype" w:cs="Arial"/>
        </w:rPr>
        <w:t>, el cual, al modificar su silencio administrativo y actualizar lo dispuesto por la fracción III del artículo 185 de la Ley de Transparencia y Acceso a la Información Pública de Estado de México</w:t>
      </w:r>
      <w:r w:rsidR="00D85820" w:rsidRPr="00563912">
        <w:rPr>
          <w:rFonts w:ascii="Palatino Linotype" w:hAnsi="Palatino Linotype" w:cs="Arial"/>
        </w:rPr>
        <w:t xml:space="preserve">, </w:t>
      </w:r>
      <w:r w:rsidR="00D80634" w:rsidRPr="00563912">
        <w:rPr>
          <w:rFonts w:ascii="Palatino Linotype" w:hAnsi="Palatino Linotype" w:cs="Arial"/>
        </w:rPr>
        <w:t xml:space="preserve">fue puesto a la vista del particular el cuatro de junio de la presente anualidad, tal y </w:t>
      </w:r>
      <w:r w:rsidR="00D85820" w:rsidRPr="00563912">
        <w:rPr>
          <w:rFonts w:ascii="Palatino Linotype" w:hAnsi="Palatino Linotype" w:cs="Arial"/>
        </w:rPr>
        <w:t xml:space="preserve">como se advierte en la siguiente </w:t>
      </w:r>
      <w:r w:rsidR="00627B83" w:rsidRPr="00563912">
        <w:rPr>
          <w:rFonts w:ascii="Palatino Linotype" w:hAnsi="Palatino Linotype" w:cs="Arial"/>
        </w:rPr>
        <w:t>imagen</w:t>
      </w:r>
      <w:r w:rsidR="00D85820" w:rsidRPr="00563912">
        <w:rPr>
          <w:rFonts w:ascii="Palatino Linotype" w:hAnsi="Palatino Linotype" w:cs="Arial"/>
        </w:rPr>
        <w:t>:</w:t>
      </w:r>
    </w:p>
    <w:p w14:paraId="4A803B02" w14:textId="77777777" w:rsidR="00D80634" w:rsidRPr="00563912" w:rsidRDefault="00D8063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34648F7F" w14:textId="7282A29F" w:rsidR="00D80634" w:rsidRPr="00563912" w:rsidRDefault="00D8063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563912">
        <w:rPr>
          <w:noProof/>
          <w:lang w:eastAsia="es-MX"/>
        </w:rPr>
        <w:drawing>
          <wp:inline distT="0" distB="0" distL="0" distR="0" wp14:anchorId="18A5A9EC" wp14:editId="685498A0">
            <wp:extent cx="5828030" cy="297942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2979420"/>
                    </a:xfrm>
                    <a:prstGeom prst="rect">
                      <a:avLst/>
                    </a:prstGeom>
                  </pic:spPr>
                </pic:pic>
              </a:graphicData>
            </a:graphic>
          </wp:inline>
        </w:drawing>
      </w:r>
    </w:p>
    <w:p w14:paraId="2EED3A8F" w14:textId="077E2E23" w:rsidR="00AF4B14" w:rsidRPr="00563912"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5CA7F8B4" w14:textId="77777777" w:rsidR="005958DF" w:rsidRPr="00563912" w:rsidRDefault="00BD38CA" w:rsidP="005958DF">
      <w:pPr>
        <w:spacing w:line="360" w:lineRule="auto"/>
        <w:jc w:val="both"/>
        <w:rPr>
          <w:rFonts w:ascii="Palatino Linotype" w:hAnsi="Palatino Linotype" w:cs="Arial"/>
        </w:rPr>
      </w:pPr>
      <w:r w:rsidRPr="00563912">
        <w:rPr>
          <w:rFonts w:ascii="Palatino Linotype" w:hAnsi="Palatino Linotype" w:cs="Arial"/>
          <w:b/>
        </w:rPr>
        <w:t>VII.</w:t>
      </w:r>
      <w:r w:rsidR="00855D7F" w:rsidRPr="00563912">
        <w:rPr>
          <w:rFonts w:ascii="Palatino Linotype" w:hAnsi="Palatino Linotype" w:cs="Arial"/>
          <w:lang w:val="es-ES_tradnl"/>
        </w:rPr>
        <w:t xml:space="preserve"> </w:t>
      </w:r>
      <w:r w:rsidR="00627B83" w:rsidRPr="00563912">
        <w:rPr>
          <w:rFonts w:ascii="Palatino Linotype" w:hAnsi="Palatino Linotype" w:cs="Arial"/>
        </w:rPr>
        <w:t xml:space="preserve">Transcurrido el plazo señalado en párrafo que anteceden y, una vez analizado el estado procesal que guardaba el expediente, el </w:t>
      </w:r>
      <w:r w:rsidR="005958DF" w:rsidRPr="00563912">
        <w:rPr>
          <w:rFonts w:ascii="Palatino Linotype" w:hAnsi="Palatino Linotype" w:cs="Arial"/>
        </w:rPr>
        <w:t>trece de junio</w:t>
      </w:r>
      <w:r w:rsidR="00FF346B" w:rsidRPr="00563912">
        <w:rPr>
          <w:rFonts w:ascii="Palatino Linotype" w:hAnsi="Palatino Linotype" w:cs="Arial"/>
        </w:rPr>
        <w:t xml:space="preserve"> de dos mil diecinueve</w:t>
      </w:r>
      <w:r w:rsidR="00627B83" w:rsidRPr="00563912">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5958DF" w:rsidRPr="00563912">
        <w:rPr>
          <w:rFonts w:ascii="Palatino Linotype" w:hAnsi="Palatino Linotype" w:cs="Arial"/>
        </w:rPr>
        <w:t xml:space="preserve"> Estado de México y Municipios.</w:t>
      </w:r>
    </w:p>
    <w:p w14:paraId="2FEF5908" w14:textId="77777777" w:rsidR="005958DF" w:rsidRPr="00563912" w:rsidRDefault="005958DF" w:rsidP="005958DF">
      <w:pPr>
        <w:spacing w:line="360" w:lineRule="auto"/>
        <w:jc w:val="both"/>
        <w:rPr>
          <w:rFonts w:ascii="Palatino Linotype" w:hAnsi="Palatino Linotype" w:cs="Arial"/>
        </w:rPr>
      </w:pPr>
    </w:p>
    <w:p w14:paraId="603FBEB7" w14:textId="4013E76B" w:rsidR="005958DF" w:rsidRPr="00563912" w:rsidRDefault="005958DF" w:rsidP="005958DF">
      <w:pPr>
        <w:spacing w:line="360" w:lineRule="auto"/>
        <w:jc w:val="both"/>
        <w:rPr>
          <w:rFonts w:ascii="Palatino Linotype" w:hAnsi="Palatino Linotype" w:cs="Arial"/>
        </w:rPr>
      </w:pPr>
      <w:r w:rsidRPr="00563912">
        <w:rPr>
          <w:rFonts w:ascii="Palatino Linotype" w:hAnsi="Palatino Linotype" w:cs="Arial"/>
          <w:b/>
        </w:rPr>
        <w:t>VIII.</w:t>
      </w:r>
      <w:r w:rsidRPr="00563912">
        <w:rPr>
          <w:rFonts w:ascii="Palatino Linotype" w:hAnsi="Palatino Linotype" w:cs="Arial"/>
        </w:rPr>
        <w:t xml:space="preserve"> </w:t>
      </w:r>
      <w:r w:rsidRPr="00563912">
        <w:rPr>
          <w:rFonts w:ascii="Palatino Linotype" w:hAnsi="Palatino Linotype"/>
          <w:lang w:val="es-ES_tradnl"/>
        </w:rPr>
        <w:t xml:space="preserve">En fecha veintiséis de junio de dos mil diecinueve, </w:t>
      </w:r>
      <w:r w:rsidRPr="00563912">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563912">
        <w:rPr>
          <w:rFonts w:ascii="Palatino Linotype" w:hAnsi="Palatino Linotype"/>
        </w:rPr>
        <w:t>; y</w:t>
      </w:r>
    </w:p>
    <w:p w14:paraId="08846400" w14:textId="77777777" w:rsidR="005958DF" w:rsidRPr="00563912" w:rsidRDefault="005958DF" w:rsidP="005958DF">
      <w:pPr>
        <w:spacing w:line="360" w:lineRule="auto"/>
        <w:ind w:right="50"/>
        <w:jc w:val="both"/>
        <w:rPr>
          <w:rFonts w:ascii="Palatino Linotype" w:hAnsi="Palatino Linotype"/>
          <w:sz w:val="14"/>
        </w:rPr>
      </w:pPr>
    </w:p>
    <w:p w14:paraId="156700C9" w14:textId="77777777" w:rsidR="005958DF" w:rsidRPr="00563912" w:rsidRDefault="005958DF" w:rsidP="00EB327A">
      <w:pPr>
        <w:spacing w:line="360" w:lineRule="auto"/>
        <w:jc w:val="both"/>
        <w:rPr>
          <w:rFonts w:ascii="Palatino Linotype" w:hAnsi="Palatino Linotype" w:cs="Arial"/>
        </w:rPr>
      </w:pPr>
    </w:p>
    <w:p w14:paraId="1FDA639B" w14:textId="77777777" w:rsidR="00AF4B14" w:rsidRPr="00563912" w:rsidRDefault="00AF4B14" w:rsidP="00EB327A">
      <w:pPr>
        <w:pStyle w:val="Default"/>
        <w:spacing w:line="360" w:lineRule="auto"/>
        <w:ind w:right="49"/>
        <w:jc w:val="both"/>
        <w:rPr>
          <w:rFonts w:ascii="Palatino Linotype" w:hAnsi="Palatino Linotype"/>
          <w:color w:val="auto"/>
        </w:rPr>
      </w:pPr>
    </w:p>
    <w:p w14:paraId="5EF377BE" w14:textId="694BA461" w:rsidR="00035145" w:rsidRPr="00563912" w:rsidRDefault="00035145" w:rsidP="00EB327A">
      <w:pPr>
        <w:spacing w:line="360" w:lineRule="auto"/>
        <w:jc w:val="center"/>
        <w:rPr>
          <w:rFonts w:ascii="Palatino Linotype" w:hAnsi="Palatino Linotype" w:cs="Arial"/>
          <w:b/>
          <w:bCs/>
          <w:spacing w:val="60"/>
          <w:sz w:val="28"/>
          <w:lang w:val="es-ES_tradnl"/>
        </w:rPr>
      </w:pPr>
      <w:r w:rsidRPr="00563912">
        <w:rPr>
          <w:rFonts w:ascii="Palatino Linotype" w:hAnsi="Palatino Linotype" w:cs="Arial"/>
          <w:b/>
          <w:bCs/>
          <w:spacing w:val="60"/>
          <w:sz w:val="28"/>
          <w:lang w:val="es-ES_tradnl"/>
        </w:rPr>
        <w:t>CONSIDERANDO</w:t>
      </w:r>
    </w:p>
    <w:p w14:paraId="182BF74B" w14:textId="77777777" w:rsidR="00AF4B14" w:rsidRPr="00563912" w:rsidRDefault="00AF4B14" w:rsidP="00EB327A">
      <w:pPr>
        <w:spacing w:line="360" w:lineRule="auto"/>
        <w:jc w:val="center"/>
        <w:rPr>
          <w:rFonts w:ascii="Palatino Linotype" w:hAnsi="Palatino Linotype" w:cs="Arial"/>
          <w:b/>
          <w:bCs/>
          <w:spacing w:val="44"/>
          <w:lang w:val="es-ES_tradnl"/>
        </w:rPr>
      </w:pPr>
    </w:p>
    <w:p w14:paraId="46849E11" w14:textId="1558630E" w:rsidR="008D6217" w:rsidRPr="0056391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b/>
          <w:sz w:val="28"/>
        </w:rPr>
        <w:t>PRIMERO</w:t>
      </w:r>
      <w:r w:rsidRPr="00563912">
        <w:rPr>
          <w:rFonts w:ascii="Palatino Linotype" w:hAnsi="Palatino Linotype"/>
          <w:b/>
        </w:rPr>
        <w:t xml:space="preserve">. </w:t>
      </w:r>
      <w:r w:rsidR="00035145" w:rsidRPr="00563912">
        <w:rPr>
          <w:rFonts w:ascii="Palatino Linotype" w:hAnsi="Palatino Linotype"/>
          <w:b/>
        </w:rPr>
        <w:t>Competencia</w:t>
      </w:r>
      <w:r w:rsidR="00035145" w:rsidRPr="00563912">
        <w:rPr>
          <w:rFonts w:ascii="Palatino Linotype" w:hAnsi="Palatino Linotype"/>
        </w:rPr>
        <w:t>.</w:t>
      </w:r>
      <w:r w:rsidR="00967FF7" w:rsidRPr="00563912">
        <w:rPr>
          <w:rFonts w:ascii="Palatino Linotype" w:hAnsi="Palatino Linotype"/>
          <w:b/>
        </w:rPr>
        <w:t xml:space="preserve"> </w:t>
      </w:r>
      <w:r w:rsidR="00035145" w:rsidRPr="00563912">
        <w:rPr>
          <w:rFonts w:ascii="Palatino Linotype" w:hAnsi="Palatino Linotype"/>
        </w:rPr>
        <w:t>Este</w:t>
      </w:r>
      <w:r w:rsidR="00967FF7" w:rsidRPr="00563912">
        <w:rPr>
          <w:rFonts w:ascii="Palatino Linotype" w:hAnsi="Palatino Linotype"/>
        </w:rPr>
        <w:t xml:space="preserve"> </w:t>
      </w:r>
      <w:r w:rsidR="00035145" w:rsidRPr="00563912">
        <w:rPr>
          <w:rFonts w:ascii="Palatino Linotype" w:hAnsi="Palatino Linotype"/>
        </w:rPr>
        <w:t>Instituto</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Transparencia,</w:t>
      </w:r>
      <w:r w:rsidR="00967FF7" w:rsidRPr="00563912">
        <w:rPr>
          <w:rFonts w:ascii="Palatino Linotype" w:hAnsi="Palatino Linotype"/>
        </w:rPr>
        <w:t xml:space="preserve"> </w:t>
      </w:r>
      <w:r w:rsidR="00035145" w:rsidRPr="00563912">
        <w:rPr>
          <w:rFonts w:ascii="Palatino Linotype" w:hAnsi="Palatino Linotype"/>
        </w:rPr>
        <w:t>Acceso</w:t>
      </w:r>
      <w:r w:rsidR="00967FF7" w:rsidRPr="00563912">
        <w:rPr>
          <w:rFonts w:ascii="Palatino Linotype" w:hAnsi="Palatino Linotype"/>
        </w:rPr>
        <w:t xml:space="preserve"> </w:t>
      </w:r>
      <w:r w:rsidR="00035145" w:rsidRPr="00563912">
        <w:rPr>
          <w:rFonts w:ascii="Palatino Linotype" w:hAnsi="Palatino Linotype"/>
        </w:rPr>
        <w:t>a</w:t>
      </w:r>
      <w:r w:rsidR="00967FF7" w:rsidRPr="00563912">
        <w:rPr>
          <w:rFonts w:ascii="Palatino Linotype" w:hAnsi="Palatino Linotype"/>
        </w:rPr>
        <w:t xml:space="preserve"> </w:t>
      </w:r>
      <w:r w:rsidR="00035145" w:rsidRPr="00563912">
        <w:rPr>
          <w:rFonts w:ascii="Palatino Linotype" w:hAnsi="Palatino Linotype"/>
        </w:rPr>
        <w:t>la</w:t>
      </w:r>
      <w:r w:rsidR="00967FF7" w:rsidRPr="00563912">
        <w:rPr>
          <w:rFonts w:ascii="Palatino Linotype" w:hAnsi="Palatino Linotype"/>
        </w:rPr>
        <w:t xml:space="preserve"> </w:t>
      </w:r>
      <w:r w:rsidR="00035145" w:rsidRPr="00563912">
        <w:rPr>
          <w:rFonts w:ascii="Palatino Linotype" w:hAnsi="Palatino Linotype"/>
        </w:rPr>
        <w:t>Información</w:t>
      </w:r>
      <w:r w:rsidR="00967FF7" w:rsidRPr="00563912">
        <w:rPr>
          <w:rFonts w:ascii="Palatino Linotype" w:hAnsi="Palatino Linotype"/>
        </w:rPr>
        <w:t xml:space="preserve"> </w:t>
      </w:r>
      <w:r w:rsidR="00035145" w:rsidRPr="00563912">
        <w:rPr>
          <w:rFonts w:ascii="Palatino Linotype" w:hAnsi="Palatino Linotype"/>
        </w:rPr>
        <w:t>Pública</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Protección</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Datos</w:t>
      </w:r>
      <w:r w:rsidR="00967FF7" w:rsidRPr="00563912">
        <w:rPr>
          <w:rFonts w:ascii="Palatino Linotype" w:hAnsi="Palatino Linotype"/>
        </w:rPr>
        <w:t xml:space="preserve"> </w:t>
      </w:r>
      <w:r w:rsidR="00035145" w:rsidRPr="00563912">
        <w:rPr>
          <w:rFonts w:ascii="Palatino Linotype" w:hAnsi="Palatino Linotype"/>
        </w:rPr>
        <w:t>Personales</w:t>
      </w:r>
      <w:r w:rsidR="00967FF7" w:rsidRPr="00563912">
        <w:rPr>
          <w:rFonts w:ascii="Palatino Linotype" w:hAnsi="Palatino Linotype"/>
        </w:rPr>
        <w:t xml:space="preserve"> </w:t>
      </w:r>
      <w:r w:rsidR="00035145" w:rsidRPr="00563912">
        <w:rPr>
          <w:rFonts w:ascii="Palatino Linotype" w:hAnsi="Palatino Linotype"/>
        </w:rPr>
        <w:t>del</w:t>
      </w:r>
      <w:r w:rsidR="00967FF7" w:rsidRPr="00563912">
        <w:rPr>
          <w:rFonts w:ascii="Palatino Linotype" w:hAnsi="Palatino Linotype"/>
        </w:rPr>
        <w:t xml:space="preserve"> </w:t>
      </w:r>
      <w:r w:rsidR="00035145" w:rsidRPr="00563912">
        <w:rPr>
          <w:rFonts w:ascii="Palatino Linotype" w:hAnsi="Palatino Linotype"/>
        </w:rPr>
        <w:t>Estado</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México</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Municipios,</w:t>
      </w:r>
      <w:r w:rsidR="00967FF7" w:rsidRPr="00563912">
        <w:rPr>
          <w:rFonts w:ascii="Palatino Linotype" w:hAnsi="Palatino Linotype"/>
        </w:rPr>
        <w:t xml:space="preserve"> </w:t>
      </w:r>
      <w:r w:rsidR="00035145" w:rsidRPr="00563912">
        <w:rPr>
          <w:rFonts w:ascii="Palatino Linotype" w:hAnsi="Palatino Linotype"/>
        </w:rPr>
        <w:t>es</w:t>
      </w:r>
      <w:r w:rsidR="00967FF7" w:rsidRPr="00563912">
        <w:rPr>
          <w:rFonts w:ascii="Palatino Linotype" w:hAnsi="Palatino Linotype"/>
        </w:rPr>
        <w:t xml:space="preserve"> </w:t>
      </w:r>
      <w:r w:rsidR="00035145" w:rsidRPr="00563912">
        <w:rPr>
          <w:rFonts w:ascii="Palatino Linotype" w:hAnsi="Palatino Linotype"/>
        </w:rPr>
        <w:t>competente</w:t>
      </w:r>
      <w:r w:rsidR="00967FF7" w:rsidRPr="00563912">
        <w:rPr>
          <w:rFonts w:ascii="Palatino Linotype" w:hAnsi="Palatino Linotype"/>
        </w:rPr>
        <w:t xml:space="preserve"> </w:t>
      </w:r>
      <w:r w:rsidR="00035145" w:rsidRPr="00563912">
        <w:rPr>
          <w:rFonts w:ascii="Palatino Linotype" w:hAnsi="Palatino Linotype"/>
        </w:rPr>
        <w:t>para</w:t>
      </w:r>
      <w:r w:rsidR="00967FF7" w:rsidRPr="00563912">
        <w:rPr>
          <w:rFonts w:ascii="Palatino Linotype" w:hAnsi="Palatino Linotype"/>
        </w:rPr>
        <w:t xml:space="preserve"> </w:t>
      </w:r>
      <w:r w:rsidR="00035145" w:rsidRPr="00563912">
        <w:rPr>
          <w:rFonts w:ascii="Palatino Linotype" w:hAnsi="Palatino Linotype"/>
        </w:rPr>
        <w:t>conocer</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resolver</w:t>
      </w:r>
      <w:r w:rsidR="00967FF7" w:rsidRPr="00563912">
        <w:rPr>
          <w:rFonts w:ascii="Palatino Linotype" w:hAnsi="Palatino Linotype"/>
        </w:rPr>
        <w:t xml:space="preserve"> </w:t>
      </w:r>
      <w:r w:rsidR="00F93E10" w:rsidRPr="00563912">
        <w:rPr>
          <w:rFonts w:ascii="Palatino Linotype" w:hAnsi="Palatino Linotype"/>
        </w:rPr>
        <w:t>el</w:t>
      </w:r>
      <w:r w:rsidR="00967FF7" w:rsidRPr="00563912">
        <w:rPr>
          <w:rFonts w:ascii="Palatino Linotype" w:hAnsi="Palatino Linotype"/>
        </w:rPr>
        <w:t xml:space="preserve"> </w:t>
      </w:r>
      <w:r w:rsidR="00035145" w:rsidRPr="00563912">
        <w:rPr>
          <w:rFonts w:ascii="Palatino Linotype" w:hAnsi="Palatino Linotype"/>
        </w:rPr>
        <w:t>presente</w:t>
      </w:r>
      <w:r w:rsidR="00967FF7" w:rsidRPr="00563912">
        <w:rPr>
          <w:rFonts w:ascii="Palatino Linotype" w:hAnsi="Palatino Linotype"/>
        </w:rPr>
        <w:t xml:space="preserve"> </w:t>
      </w:r>
      <w:r w:rsidR="00035145" w:rsidRPr="00563912">
        <w:rPr>
          <w:rFonts w:ascii="Palatino Linotype" w:hAnsi="Palatino Linotype"/>
        </w:rPr>
        <w:t>recurso</w:t>
      </w:r>
      <w:r w:rsidR="00967FF7" w:rsidRPr="00563912">
        <w:rPr>
          <w:rFonts w:ascii="Palatino Linotype" w:hAnsi="Palatino Linotype"/>
        </w:rPr>
        <w:t xml:space="preserve"> </w:t>
      </w:r>
      <w:r w:rsidR="00F93E10" w:rsidRPr="00563912">
        <w:rPr>
          <w:rFonts w:ascii="Palatino Linotype" w:hAnsi="Palatino Linotype"/>
        </w:rPr>
        <w:t>de</w:t>
      </w:r>
      <w:r w:rsidR="00967FF7" w:rsidRPr="00563912">
        <w:rPr>
          <w:rFonts w:ascii="Palatino Linotype" w:hAnsi="Palatino Linotype"/>
        </w:rPr>
        <w:t xml:space="preserve"> </w:t>
      </w:r>
      <w:r w:rsidR="00F93E10" w:rsidRPr="00563912">
        <w:rPr>
          <w:rFonts w:ascii="Palatino Linotype" w:hAnsi="Palatino Linotype"/>
        </w:rPr>
        <w:t>revisión</w:t>
      </w:r>
      <w:r w:rsidR="00035145" w:rsidRPr="00563912">
        <w:rPr>
          <w:rFonts w:ascii="Palatino Linotype" w:hAnsi="Palatino Linotype"/>
        </w:rPr>
        <w:t>,</w:t>
      </w:r>
      <w:r w:rsidR="00967FF7" w:rsidRPr="00563912">
        <w:rPr>
          <w:rFonts w:ascii="Palatino Linotype" w:hAnsi="Palatino Linotype"/>
        </w:rPr>
        <w:t xml:space="preserve"> </w:t>
      </w:r>
      <w:r w:rsidR="00035145" w:rsidRPr="00563912">
        <w:rPr>
          <w:rFonts w:ascii="Palatino Linotype" w:hAnsi="Palatino Linotype"/>
        </w:rPr>
        <w:t>conforme</w:t>
      </w:r>
      <w:r w:rsidR="00967FF7" w:rsidRPr="00563912">
        <w:rPr>
          <w:rFonts w:ascii="Palatino Linotype" w:hAnsi="Palatino Linotype"/>
        </w:rPr>
        <w:t xml:space="preserve"> </w:t>
      </w:r>
      <w:r w:rsidR="00035145" w:rsidRPr="00563912">
        <w:rPr>
          <w:rFonts w:ascii="Palatino Linotype" w:hAnsi="Palatino Linotype"/>
        </w:rPr>
        <w:t>a</w:t>
      </w:r>
      <w:r w:rsidR="00967FF7" w:rsidRPr="00563912">
        <w:rPr>
          <w:rFonts w:ascii="Palatino Linotype" w:hAnsi="Palatino Linotype"/>
        </w:rPr>
        <w:t xml:space="preserve"> </w:t>
      </w:r>
      <w:r w:rsidR="00035145" w:rsidRPr="00563912">
        <w:rPr>
          <w:rFonts w:ascii="Palatino Linotype" w:hAnsi="Palatino Linotype"/>
        </w:rPr>
        <w:t>lo</w:t>
      </w:r>
      <w:r w:rsidR="00967FF7" w:rsidRPr="00563912">
        <w:rPr>
          <w:rFonts w:ascii="Palatino Linotype" w:hAnsi="Palatino Linotype"/>
        </w:rPr>
        <w:t xml:space="preserve"> </w:t>
      </w:r>
      <w:r w:rsidR="00035145" w:rsidRPr="00563912">
        <w:rPr>
          <w:rFonts w:ascii="Palatino Linotype" w:hAnsi="Palatino Linotype"/>
        </w:rPr>
        <w:t>dispuesto</w:t>
      </w:r>
      <w:r w:rsidR="00967FF7" w:rsidRPr="00563912">
        <w:rPr>
          <w:rFonts w:ascii="Palatino Linotype" w:hAnsi="Palatino Linotype"/>
        </w:rPr>
        <w:t xml:space="preserve"> </w:t>
      </w:r>
      <w:r w:rsidR="00035145" w:rsidRPr="00563912">
        <w:rPr>
          <w:rFonts w:ascii="Palatino Linotype" w:hAnsi="Palatino Linotype"/>
        </w:rPr>
        <w:t>en</w:t>
      </w:r>
      <w:r w:rsidR="00967FF7" w:rsidRPr="00563912">
        <w:rPr>
          <w:rFonts w:ascii="Palatino Linotype" w:hAnsi="Palatino Linotype"/>
        </w:rPr>
        <w:t xml:space="preserve"> </w:t>
      </w:r>
      <w:r w:rsidR="00035145" w:rsidRPr="00563912">
        <w:rPr>
          <w:rFonts w:ascii="Palatino Linotype" w:hAnsi="Palatino Linotype"/>
        </w:rPr>
        <w:t>los</w:t>
      </w:r>
      <w:r w:rsidR="00967FF7" w:rsidRPr="00563912">
        <w:rPr>
          <w:rFonts w:ascii="Palatino Linotype" w:hAnsi="Palatino Linotype"/>
        </w:rPr>
        <w:t xml:space="preserve"> </w:t>
      </w:r>
      <w:r w:rsidR="00035145" w:rsidRPr="00563912">
        <w:rPr>
          <w:rFonts w:ascii="Palatino Linotype" w:hAnsi="Palatino Linotype"/>
        </w:rPr>
        <w:t>artículos</w:t>
      </w:r>
      <w:r w:rsidR="00967FF7" w:rsidRPr="00563912">
        <w:rPr>
          <w:rFonts w:ascii="Palatino Linotype" w:hAnsi="Palatino Linotype"/>
        </w:rPr>
        <w:t xml:space="preserve"> </w:t>
      </w:r>
      <w:r w:rsidR="00035145" w:rsidRPr="00563912">
        <w:rPr>
          <w:rFonts w:ascii="Palatino Linotype" w:hAnsi="Palatino Linotype"/>
        </w:rPr>
        <w:t>6,</w:t>
      </w:r>
      <w:r w:rsidR="00967FF7" w:rsidRPr="00563912">
        <w:rPr>
          <w:rFonts w:ascii="Palatino Linotype" w:hAnsi="Palatino Linotype"/>
        </w:rPr>
        <w:t xml:space="preserve"> </w:t>
      </w:r>
      <w:r w:rsidR="00035145" w:rsidRPr="00563912">
        <w:rPr>
          <w:rFonts w:ascii="Palatino Linotype" w:hAnsi="Palatino Linotype"/>
        </w:rPr>
        <w:t>Apartado</w:t>
      </w:r>
      <w:r w:rsidR="00967FF7" w:rsidRPr="00563912">
        <w:rPr>
          <w:rFonts w:ascii="Palatino Linotype" w:hAnsi="Palatino Linotype"/>
        </w:rPr>
        <w:t xml:space="preserve"> </w:t>
      </w:r>
      <w:r w:rsidR="00035145" w:rsidRPr="00563912">
        <w:rPr>
          <w:rFonts w:ascii="Palatino Linotype" w:hAnsi="Palatino Linotype"/>
        </w:rPr>
        <w:t>A</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la</w:t>
      </w:r>
      <w:r w:rsidR="00967FF7" w:rsidRPr="00563912">
        <w:rPr>
          <w:rFonts w:ascii="Palatino Linotype" w:hAnsi="Palatino Linotype"/>
        </w:rPr>
        <w:t xml:space="preserve"> </w:t>
      </w:r>
      <w:r w:rsidR="00035145" w:rsidRPr="00563912">
        <w:rPr>
          <w:rFonts w:ascii="Palatino Linotype" w:hAnsi="Palatino Linotype"/>
        </w:rPr>
        <w:t>Constitución</w:t>
      </w:r>
      <w:r w:rsidR="00967FF7" w:rsidRPr="00563912">
        <w:rPr>
          <w:rFonts w:ascii="Palatino Linotype" w:hAnsi="Palatino Linotype"/>
        </w:rPr>
        <w:t xml:space="preserve"> </w:t>
      </w:r>
      <w:r w:rsidR="00035145" w:rsidRPr="00563912">
        <w:rPr>
          <w:rFonts w:ascii="Palatino Linotype" w:hAnsi="Palatino Linotype"/>
        </w:rPr>
        <w:t>Política</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los</w:t>
      </w:r>
      <w:r w:rsidR="00967FF7" w:rsidRPr="00563912">
        <w:rPr>
          <w:rFonts w:ascii="Palatino Linotype" w:hAnsi="Palatino Linotype"/>
        </w:rPr>
        <w:t xml:space="preserve"> </w:t>
      </w:r>
      <w:r w:rsidR="00035145" w:rsidRPr="00563912">
        <w:rPr>
          <w:rFonts w:ascii="Palatino Linotype" w:hAnsi="Palatino Linotype"/>
        </w:rPr>
        <w:t>Estados</w:t>
      </w:r>
      <w:r w:rsidR="00967FF7" w:rsidRPr="00563912">
        <w:rPr>
          <w:rFonts w:ascii="Palatino Linotype" w:hAnsi="Palatino Linotype"/>
        </w:rPr>
        <w:t xml:space="preserve"> </w:t>
      </w:r>
      <w:r w:rsidR="00035145" w:rsidRPr="00563912">
        <w:rPr>
          <w:rFonts w:ascii="Palatino Linotype" w:hAnsi="Palatino Linotype"/>
        </w:rPr>
        <w:t>Unidos</w:t>
      </w:r>
      <w:r w:rsidR="00967FF7" w:rsidRPr="00563912">
        <w:rPr>
          <w:rFonts w:ascii="Palatino Linotype" w:hAnsi="Palatino Linotype"/>
        </w:rPr>
        <w:t xml:space="preserve"> </w:t>
      </w:r>
      <w:r w:rsidR="00035145" w:rsidRPr="00563912">
        <w:rPr>
          <w:rFonts w:ascii="Palatino Linotype" w:hAnsi="Palatino Linotype"/>
        </w:rPr>
        <w:t>Mexicanos;</w:t>
      </w:r>
      <w:r w:rsidR="00967FF7" w:rsidRPr="00563912">
        <w:rPr>
          <w:rFonts w:ascii="Palatino Linotype" w:hAnsi="Palatino Linotype"/>
        </w:rPr>
        <w:t xml:space="preserve"> </w:t>
      </w:r>
      <w:r w:rsidR="00035145" w:rsidRPr="00563912">
        <w:rPr>
          <w:rFonts w:ascii="Palatino Linotype" w:hAnsi="Palatino Linotype"/>
        </w:rPr>
        <w:t>5,</w:t>
      </w:r>
      <w:r w:rsidR="00967FF7" w:rsidRPr="00563912">
        <w:rPr>
          <w:rFonts w:ascii="Palatino Linotype" w:hAnsi="Palatino Linotype"/>
        </w:rPr>
        <w:t xml:space="preserve"> </w:t>
      </w:r>
      <w:r w:rsidR="00035145" w:rsidRPr="00563912">
        <w:rPr>
          <w:rFonts w:ascii="Palatino Linotype" w:hAnsi="Palatino Linotype"/>
        </w:rPr>
        <w:t>párrafos</w:t>
      </w:r>
      <w:r w:rsidR="00967FF7" w:rsidRPr="00563912">
        <w:rPr>
          <w:rFonts w:ascii="Palatino Linotype" w:hAnsi="Palatino Linotype"/>
        </w:rPr>
        <w:t xml:space="preserve"> </w:t>
      </w:r>
      <w:r w:rsidR="00812775" w:rsidRPr="00563912">
        <w:rPr>
          <w:rFonts w:ascii="Palatino Linotype" w:hAnsi="Palatino Linotype"/>
        </w:rPr>
        <w:t xml:space="preserve">vigésimo segundo, vigésimo tercero y vigésimo cuarto </w:t>
      </w:r>
      <w:r w:rsidR="00035145" w:rsidRPr="00563912">
        <w:rPr>
          <w:rFonts w:ascii="Palatino Linotype" w:hAnsi="Palatino Linotype"/>
        </w:rPr>
        <w:t>fracciones</w:t>
      </w:r>
      <w:r w:rsidR="00967FF7" w:rsidRPr="00563912">
        <w:rPr>
          <w:rFonts w:ascii="Palatino Linotype" w:hAnsi="Palatino Linotype"/>
        </w:rPr>
        <w:t xml:space="preserve"> </w:t>
      </w:r>
      <w:r w:rsidR="00035145" w:rsidRPr="00563912">
        <w:rPr>
          <w:rFonts w:ascii="Palatino Linotype" w:hAnsi="Palatino Linotype"/>
        </w:rPr>
        <w:t>IV</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V</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la</w:t>
      </w:r>
      <w:r w:rsidR="00967FF7" w:rsidRPr="00563912">
        <w:rPr>
          <w:rFonts w:ascii="Palatino Linotype" w:hAnsi="Palatino Linotype"/>
        </w:rPr>
        <w:t xml:space="preserve"> </w:t>
      </w:r>
      <w:r w:rsidR="00035145" w:rsidRPr="00563912">
        <w:rPr>
          <w:rFonts w:ascii="Palatino Linotype" w:hAnsi="Palatino Linotype"/>
        </w:rPr>
        <w:t>Constitución</w:t>
      </w:r>
      <w:r w:rsidR="00967FF7" w:rsidRPr="00563912">
        <w:rPr>
          <w:rFonts w:ascii="Palatino Linotype" w:hAnsi="Palatino Linotype"/>
        </w:rPr>
        <w:t xml:space="preserve"> </w:t>
      </w:r>
      <w:r w:rsidR="00035145" w:rsidRPr="00563912">
        <w:rPr>
          <w:rFonts w:ascii="Palatino Linotype" w:hAnsi="Palatino Linotype"/>
        </w:rPr>
        <w:t>Política</w:t>
      </w:r>
      <w:r w:rsidR="00967FF7" w:rsidRPr="00563912">
        <w:rPr>
          <w:rFonts w:ascii="Palatino Linotype" w:hAnsi="Palatino Linotype"/>
        </w:rPr>
        <w:t xml:space="preserve"> </w:t>
      </w:r>
      <w:r w:rsidR="00035145" w:rsidRPr="00563912">
        <w:rPr>
          <w:rFonts w:ascii="Palatino Linotype" w:hAnsi="Palatino Linotype"/>
        </w:rPr>
        <w:t>del</w:t>
      </w:r>
      <w:r w:rsidR="00967FF7" w:rsidRPr="00563912">
        <w:rPr>
          <w:rFonts w:ascii="Palatino Linotype" w:hAnsi="Palatino Linotype"/>
        </w:rPr>
        <w:t xml:space="preserve"> </w:t>
      </w:r>
      <w:r w:rsidR="00035145" w:rsidRPr="00563912">
        <w:rPr>
          <w:rFonts w:ascii="Palatino Linotype" w:hAnsi="Palatino Linotype"/>
        </w:rPr>
        <w:t>Estado</w:t>
      </w:r>
      <w:r w:rsidR="00967FF7" w:rsidRPr="00563912">
        <w:rPr>
          <w:rFonts w:ascii="Palatino Linotype" w:hAnsi="Palatino Linotype"/>
        </w:rPr>
        <w:t xml:space="preserve"> </w:t>
      </w:r>
      <w:r w:rsidR="00035145" w:rsidRPr="00563912">
        <w:rPr>
          <w:rFonts w:ascii="Palatino Linotype" w:hAnsi="Palatino Linotype"/>
        </w:rPr>
        <w:t>Libre</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Soberano</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México;</w:t>
      </w:r>
      <w:r w:rsidR="00967FF7" w:rsidRPr="00563912">
        <w:rPr>
          <w:rFonts w:ascii="Palatino Linotype" w:hAnsi="Palatino Linotype"/>
        </w:rPr>
        <w:t xml:space="preserve"> </w:t>
      </w:r>
      <w:r w:rsidR="00035145" w:rsidRPr="00563912">
        <w:rPr>
          <w:rFonts w:ascii="Palatino Linotype" w:hAnsi="Palatino Linotype"/>
        </w:rPr>
        <w:t>2</w:t>
      </w:r>
      <w:r w:rsidR="00774E49" w:rsidRPr="00563912">
        <w:rPr>
          <w:rFonts w:ascii="Palatino Linotype" w:hAnsi="Palatino Linotype"/>
        </w:rPr>
        <w:t>,</w:t>
      </w:r>
      <w:r w:rsidR="00967FF7" w:rsidRPr="00563912">
        <w:rPr>
          <w:rFonts w:ascii="Palatino Linotype" w:hAnsi="Palatino Linotype"/>
        </w:rPr>
        <w:t xml:space="preserve"> </w:t>
      </w:r>
      <w:r w:rsidR="00035145" w:rsidRPr="00563912">
        <w:rPr>
          <w:rFonts w:ascii="Palatino Linotype" w:hAnsi="Palatino Linotype"/>
        </w:rPr>
        <w:t>fracción</w:t>
      </w:r>
      <w:r w:rsidR="00967FF7" w:rsidRPr="00563912">
        <w:rPr>
          <w:rFonts w:ascii="Palatino Linotype" w:hAnsi="Palatino Linotype"/>
        </w:rPr>
        <w:t xml:space="preserve"> </w:t>
      </w:r>
      <w:r w:rsidR="00035145" w:rsidRPr="00563912">
        <w:rPr>
          <w:rFonts w:ascii="Palatino Linotype" w:hAnsi="Palatino Linotype"/>
        </w:rPr>
        <w:t>II,</w:t>
      </w:r>
      <w:r w:rsidR="00967FF7" w:rsidRPr="00563912">
        <w:rPr>
          <w:rFonts w:ascii="Palatino Linotype" w:hAnsi="Palatino Linotype"/>
        </w:rPr>
        <w:t xml:space="preserve"> </w:t>
      </w:r>
      <w:r w:rsidR="00035145" w:rsidRPr="00563912">
        <w:rPr>
          <w:rFonts w:ascii="Palatino Linotype" w:hAnsi="Palatino Linotype"/>
        </w:rPr>
        <w:t>13,</w:t>
      </w:r>
      <w:r w:rsidR="00967FF7" w:rsidRPr="00563912">
        <w:rPr>
          <w:rFonts w:ascii="Palatino Linotype" w:hAnsi="Palatino Linotype"/>
        </w:rPr>
        <w:t xml:space="preserve"> </w:t>
      </w:r>
      <w:r w:rsidR="00035145" w:rsidRPr="00563912">
        <w:rPr>
          <w:rFonts w:ascii="Palatino Linotype" w:hAnsi="Palatino Linotype"/>
        </w:rPr>
        <w:t>29,</w:t>
      </w:r>
      <w:r w:rsidR="00967FF7" w:rsidRPr="00563912">
        <w:rPr>
          <w:rFonts w:ascii="Palatino Linotype" w:hAnsi="Palatino Linotype"/>
        </w:rPr>
        <w:t xml:space="preserve"> </w:t>
      </w:r>
      <w:r w:rsidR="00035145" w:rsidRPr="00563912">
        <w:rPr>
          <w:rFonts w:ascii="Palatino Linotype" w:hAnsi="Palatino Linotype"/>
        </w:rPr>
        <w:t>36</w:t>
      </w:r>
      <w:r w:rsidR="00774E49" w:rsidRPr="00563912">
        <w:rPr>
          <w:rFonts w:ascii="Palatino Linotype" w:hAnsi="Palatino Linotype"/>
        </w:rPr>
        <w:t>,</w:t>
      </w:r>
      <w:r w:rsidR="00967FF7" w:rsidRPr="00563912">
        <w:rPr>
          <w:rFonts w:ascii="Palatino Linotype" w:hAnsi="Palatino Linotype"/>
        </w:rPr>
        <w:t xml:space="preserve"> </w:t>
      </w:r>
      <w:r w:rsidR="00035145" w:rsidRPr="00563912">
        <w:rPr>
          <w:rFonts w:ascii="Palatino Linotype" w:hAnsi="Palatino Linotype"/>
        </w:rPr>
        <w:t>fracciones</w:t>
      </w:r>
      <w:r w:rsidR="00967FF7" w:rsidRPr="00563912">
        <w:rPr>
          <w:rFonts w:ascii="Palatino Linotype" w:hAnsi="Palatino Linotype"/>
        </w:rPr>
        <w:t xml:space="preserve"> </w:t>
      </w:r>
      <w:r w:rsidR="00035145" w:rsidRPr="00563912">
        <w:rPr>
          <w:rFonts w:ascii="Palatino Linotype" w:hAnsi="Palatino Linotype"/>
        </w:rPr>
        <w:t>I</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II,</w:t>
      </w:r>
      <w:r w:rsidR="00967FF7" w:rsidRPr="00563912">
        <w:rPr>
          <w:rFonts w:ascii="Palatino Linotype" w:hAnsi="Palatino Linotype"/>
        </w:rPr>
        <w:t xml:space="preserve"> </w:t>
      </w:r>
      <w:r w:rsidR="00035145" w:rsidRPr="00563912">
        <w:rPr>
          <w:rFonts w:ascii="Palatino Linotype" w:hAnsi="Palatino Linotype"/>
        </w:rPr>
        <w:t>176,</w:t>
      </w:r>
      <w:r w:rsidR="00967FF7" w:rsidRPr="00563912">
        <w:rPr>
          <w:rFonts w:ascii="Palatino Linotype" w:hAnsi="Palatino Linotype"/>
        </w:rPr>
        <w:t xml:space="preserve"> </w:t>
      </w:r>
      <w:r w:rsidR="00035145" w:rsidRPr="00563912">
        <w:rPr>
          <w:rFonts w:ascii="Palatino Linotype" w:hAnsi="Palatino Linotype"/>
        </w:rPr>
        <w:t>178,</w:t>
      </w:r>
      <w:r w:rsidR="00967FF7" w:rsidRPr="00563912">
        <w:rPr>
          <w:rFonts w:ascii="Palatino Linotype" w:hAnsi="Palatino Linotype"/>
        </w:rPr>
        <w:t xml:space="preserve"> </w:t>
      </w:r>
      <w:r w:rsidR="00035145" w:rsidRPr="00563912">
        <w:rPr>
          <w:rFonts w:ascii="Palatino Linotype" w:hAnsi="Palatino Linotype"/>
        </w:rPr>
        <w:t>179,</w:t>
      </w:r>
      <w:r w:rsidR="00967FF7" w:rsidRPr="00563912">
        <w:rPr>
          <w:rFonts w:ascii="Palatino Linotype" w:hAnsi="Palatino Linotype"/>
        </w:rPr>
        <w:t xml:space="preserve"> </w:t>
      </w:r>
      <w:r w:rsidR="00035145" w:rsidRPr="00563912">
        <w:rPr>
          <w:rFonts w:ascii="Palatino Linotype" w:hAnsi="Palatino Linotype"/>
        </w:rPr>
        <w:t>181</w:t>
      </w:r>
      <w:r w:rsidR="00774E49" w:rsidRPr="00563912">
        <w:rPr>
          <w:rFonts w:ascii="Palatino Linotype" w:hAnsi="Palatino Linotype"/>
        </w:rPr>
        <w:t>,</w:t>
      </w:r>
      <w:r w:rsidR="00967FF7" w:rsidRPr="00563912">
        <w:rPr>
          <w:rFonts w:ascii="Palatino Linotype" w:hAnsi="Palatino Linotype"/>
        </w:rPr>
        <w:t xml:space="preserve"> </w:t>
      </w:r>
      <w:r w:rsidR="00035145" w:rsidRPr="00563912">
        <w:rPr>
          <w:rFonts w:ascii="Palatino Linotype" w:hAnsi="Palatino Linotype"/>
        </w:rPr>
        <w:t>párrafo</w:t>
      </w:r>
      <w:r w:rsidR="00967FF7" w:rsidRPr="00563912">
        <w:rPr>
          <w:rFonts w:ascii="Palatino Linotype" w:hAnsi="Palatino Linotype"/>
        </w:rPr>
        <w:t xml:space="preserve"> </w:t>
      </w:r>
      <w:r w:rsidR="00035145" w:rsidRPr="00563912">
        <w:rPr>
          <w:rFonts w:ascii="Palatino Linotype" w:hAnsi="Palatino Linotype"/>
        </w:rPr>
        <w:t>tercero</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185</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la</w:t>
      </w:r>
      <w:r w:rsidR="00967FF7" w:rsidRPr="00563912">
        <w:rPr>
          <w:rFonts w:ascii="Palatino Linotype" w:hAnsi="Palatino Linotype"/>
        </w:rPr>
        <w:t xml:space="preserve"> </w:t>
      </w:r>
      <w:r w:rsidR="00035145" w:rsidRPr="00563912">
        <w:rPr>
          <w:rFonts w:ascii="Palatino Linotype" w:hAnsi="Palatino Linotype"/>
        </w:rPr>
        <w:t>Ley</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Transparencia</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Acceso</w:t>
      </w:r>
      <w:r w:rsidR="00967FF7" w:rsidRPr="00563912">
        <w:rPr>
          <w:rFonts w:ascii="Palatino Linotype" w:hAnsi="Palatino Linotype"/>
        </w:rPr>
        <w:t xml:space="preserve"> </w:t>
      </w:r>
      <w:r w:rsidR="00035145" w:rsidRPr="00563912">
        <w:rPr>
          <w:rFonts w:ascii="Palatino Linotype" w:hAnsi="Palatino Linotype"/>
        </w:rPr>
        <w:t>a</w:t>
      </w:r>
      <w:r w:rsidR="00967FF7" w:rsidRPr="00563912">
        <w:rPr>
          <w:rFonts w:ascii="Palatino Linotype" w:hAnsi="Palatino Linotype"/>
        </w:rPr>
        <w:t xml:space="preserve"> </w:t>
      </w:r>
      <w:r w:rsidR="00035145" w:rsidRPr="00563912">
        <w:rPr>
          <w:rFonts w:ascii="Palatino Linotype" w:hAnsi="Palatino Linotype"/>
        </w:rPr>
        <w:t>la</w:t>
      </w:r>
      <w:r w:rsidR="00967FF7" w:rsidRPr="00563912">
        <w:rPr>
          <w:rFonts w:ascii="Palatino Linotype" w:hAnsi="Palatino Linotype"/>
        </w:rPr>
        <w:t xml:space="preserve"> </w:t>
      </w:r>
      <w:r w:rsidR="00035145" w:rsidRPr="00563912">
        <w:rPr>
          <w:rFonts w:ascii="Palatino Linotype" w:hAnsi="Palatino Linotype"/>
        </w:rPr>
        <w:t>Información</w:t>
      </w:r>
      <w:r w:rsidR="00967FF7" w:rsidRPr="00563912">
        <w:rPr>
          <w:rFonts w:ascii="Palatino Linotype" w:hAnsi="Palatino Linotype"/>
        </w:rPr>
        <w:t xml:space="preserve"> </w:t>
      </w:r>
      <w:r w:rsidR="00035145" w:rsidRPr="00563912">
        <w:rPr>
          <w:rFonts w:ascii="Palatino Linotype" w:hAnsi="Palatino Linotype"/>
        </w:rPr>
        <w:t>Pública</w:t>
      </w:r>
      <w:r w:rsidR="00967FF7" w:rsidRPr="00563912">
        <w:rPr>
          <w:rFonts w:ascii="Palatino Linotype" w:hAnsi="Palatino Linotype"/>
        </w:rPr>
        <w:t xml:space="preserve"> </w:t>
      </w:r>
      <w:r w:rsidR="00035145" w:rsidRPr="00563912">
        <w:rPr>
          <w:rFonts w:ascii="Palatino Linotype" w:hAnsi="Palatino Linotype"/>
        </w:rPr>
        <w:t>del</w:t>
      </w:r>
      <w:r w:rsidR="00967FF7" w:rsidRPr="00563912">
        <w:rPr>
          <w:rFonts w:ascii="Palatino Linotype" w:hAnsi="Palatino Linotype"/>
        </w:rPr>
        <w:t xml:space="preserve"> </w:t>
      </w:r>
      <w:r w:rsidR="00035145" w:rsidRPr="00563912">
        <w:rPr>
          <w:rFonts w:ascii="Palatino Linotype" w:hAnsi="Palatino Linotype"/>
        </w:rPr>
        <w:t>Estado</w:t>
      </w:r>
      <w:r w:rsidR="00967FF7" w:rsidRPr="00563912">
        <w:rPr>
          <w:rFonts w:ascii="Palatino Linotype" w:hAnsi="Palatino Linotype"/>
        </w:rPr>
        <w:t xml:space="preserve"> </w:t>
      </w:r>
      <w:r w:rsidR="00035145" w:rsidRPr="00563912">
        <w:rPr>
          <w:rFonts w:ascii="Palatino Linotype" w:hAnsi="Palatino Linotype"/>
        </w:rPr>
        <w:t>de</w:t>
      </w:r>
      <w:r w:rsidR="00967FF7" w:rsidRPr="00563912">
        <w:rPr>
          <w:rFonts w:ascii="Palatino Linotype" w:hAnsi="Palatino Linotype"/>
        </w:rPr>
        <w:t xml:space="preserve"> </w:t>
      </w:r>
      <w:r w:rsidR="00035145" w:rsidRPr="00563912">
        <w:rPr>
          <w:rFonts w:ascii="Palatino Linotype" w:hAnsi="Palatino Linotype"/>
        </w:rPr>
        <w:t>México</w:t>
      </w:r>
      <w:r w:rsidR="00967FF7" w:rsidRPr="00563912">
        <w:rPr>
          <w:rFonts w:ascii="Palatino Linotype" w:hAnsi="Palatino Linotype"/>
        </w:rPr>
        <w:t xml:space="preserve"> </w:t>
      </w:r>
      <w:r w:rsidR="00035145" w:rsidRPr="00563912">
        <w:rPr>
          <w:rFonts w:ascii="Palatino Linotype" w:hAnsi="Palatino Linotype"/>
        </w:rPr>
        <w:t>y</w:t>
      </w:r>
      <w:r w:rsidR="00967FF7" w:rsidRPr="00563912">
        <w:rPr>
          <w:rFonts w:ascii="Palatino Linotype" w:hAnsi="Palatino Linotype"/>
        </w:rPr>
        <w:t xml:space="preserve"> </w:t>
      </w:r>
      <w:r w:rsidR="00035145" w:rsidRPr="00563912">
        <w:rPr>
          <w:rFonts w:ascii="Palatino Linotype" w:hAnsi="Palatino Linotype"/>
        </w:rPr>
        <w:t>Municipios</w:t>
      </w:r>
      <w:r w:rsidR="00035145" w:rsidRPr="00563912">
        <w:rPr>
          <w:rFonts w:ascii="Palatino Linotype" w:hAnsi="Palatino Linotype" w:cs="Arial"/>
        </w:rPr>
        <w:t>;</w:t>
      </w:r>
      <w:r w:rsidR="00967FF7" w:rsidRPr="00563912">
        <w:rPr>
          <w:rFonts w:ascii="Palatino Linotype" w:hAnsi="Palatino Linotype" w:cs="Arial"/>
        </w:rPr>
        <w:t xml:space="preserve"> </w:t>
      </w:r>
      <w:r w:rsidR="00035145" w:rsidRPr="00563912">
        <w:rPr>
          <w:rFonts w:ascii="Palatino Linotype" w:hAnsi="Palatino Linotype" w:cs="Arial"/>
        </w:rPr>
        <w:t>y</w:t>
      </w:r>
      <w:r w:rsidR="00967FF7" w:rsidRPr="00563912">
        <w:rPr>
          <w:rFonts w:ascii="Palatino Linotype" w:hAnsi="Palatino Linotype" w:cs="Arial"/>
        </w:rPr>
        <w:t xml:space="preserve"> </w:t>
      </w:r>
      <w:r w:rsidR="00035145" w:rsidRPr="00563912">
        <w:rPr>
          <w:rFonts w:ascii="Palatino Linotype" w:hAnsi="Palatino Linotype" w:cs="Arial"/>
        </w:rPr>
        <w:t>9,</w:t>
      </w:r>
      <w:r w:rsidR="00967FF7" w:rsidRPr="00563912">
        <w:rPr>
          <w:rFonts w:ascii="Palatino Linotype" w:hAnsi="Palatino Linotype" w:cs="Arial"/>
        </w:rPr>
        <w:t xml:space="preserve"> </w:t>
      </w:r>
      <w:r w:rsidR="00035145" w:rsidRPr="00563912">
        <w:rPr>
          <w:rFonts w:ascii="Palatino Linotype" w:hAnsi="Palatino Linotype" w:cs="Arial"/>
        </w:rPr>
        <w:t>fracciones</w:t>
      </w:r>
      <w:r w:rsidR="00967FF7" w:rsidRPr="00563912">
        <w:rPr>
          <w:rFonts w:ascii="Palatino Linotype" w:hAnsi="Palatino Linotype" w:cs="Arial"/>
        </w:rPr>
        <w:t xml:space="preserve"> </w:t>
      </w:r>
      <w:r w:rsidR="00035145" w:rsidRPr="00563912">
        <w:rPr>
          <w:rFonts w:ascii="Palatino Linotype" w:hAnsi="Palatino Linotype" w:cs="Arial"/>
        </w:rPr>
        <w:t>I</w:t>
      </w:r>
      <w:r w:rsidR="00967FF7" w:rsidRPr="00563912">
        <w:rPr>
          <w:rFonts w:ascii="Palatino Linotype" w:hAnsi="Palatino Linotype" w:cs="Arial"/>
        </w:rPr>
        <w:t xml:space="preserve"> </w:t>
      </w:r>
      <w:r w:rsidR="00035145" w:rsidRPr="00563912">
        <w:rPr>
          <w:rFonts w:ascii="Palatino Linotype" w:hAnsi="Palatino Linotype" w:cs="Arial"/>
        </w:rPr>
        <w:t>y</w:t>
      </w:r>
      <w:r w:rsidR="00967FF7" w:rsidRPr="00563912">
        <w:rPr>
          <w:rFonts w:ascii="Palatino Linotype" w:hAnsi="Palatino Linotype" w:cs="Arial"/>
        </w:rPr>
        <w:t xml:space="preserve"> </w:t>
      </w:r>
      <w:r w:rsidR="00035145" w:rsidRPr="00563912">
        <w:rPr>
          <w:rFonts w:ascii="Palatino Linotype" w:hAnsi="Palatino Linotype" w:cs="Arial"/>
        </w:rPr>
        <w:t>XXIV</w:t>
      </w:r>
      <w:r w:rsidR="00967FF7" w:rsidRPr="00563912">
        <w:rPr>
          <w:rFonts w:ascii="Palatino Linotype" w:hAnsi="Palatino Linotype" w:cs="Arial"/>
        </w:rPr>
        <w:t xml:space="preserve"> </w:t>
      </w:r>
      <w:r w:rsidR="00035145" w:rsidRPr="00563912">
        <w:rPr>
          <w:rFonts w:ascii="Palatino Linotype" w:hAnsi="Palatino Linotype" w:cs="Arial"/>
        </w:rPr>
        <w:t>y</w:t>
      </w:r>
      <w:r w:rsidR="00967FF7" w:rsidRPr="00563912">
        <w:rPr>
          <w:rFonts w:ascii="Palatino Linotype" w:hAnsi="Palatino Linotype" w:cs="Arial"/>
        </w:rPr>
        <w:t xml:space="preserve"> </w:t>
      </w:r>
      <w:r w:rsidR="00035145" w:rsidRPr="00563912">
        <w:rPr>
          <w:rFonts w:ascii="Palatino Linotype" w:hAnsi="Palatino Linotype" w:cs="Arial"/>
        </w:rPr>
        <w:t>11</w:t>
      </w:r>
      <w:r w:rsidR="00967FF7" w:rsidRPr="00563912">
        <w:rPr>
          <w:rFonts w:ascii="Palatino Linotype" w:hAnsi="Palatino Linotype" w:cs="Arial"/>
        </w:rPr>
        <w:t xml:space="preserve"> </w:t>
      </w:r>
      <w:r w:rsidR="00035145" w:rsidRPr="00563912">
        <w:rPr>
          <w:rFonts w:ascii="Palatino Linotype" w:hAnsi="Palatino Linotype" w:cs="Arial"/>
        </w:rPr>
        <w:t>del</w:t>
      </w:r>
      <w:r w:rsidR="00967FF7" w:rsidRPr="00563912">
        <w:rPr>
          <w:rFonts w:ascii="Palatino Linotype" w:hAnsi="Palatino Linotype" w:cs="Arial"/>
        </w:rPr>
        <w:t xml:space="preserve"> </w:t>
      </w:r>
      <w:r w:rsidR="00035145" w:rsidRPr="00563912">
        <w:rPr>
          <w:rFonts w:ascii="Palatino Linotype" w:hAnsi="Palatino Linotype" w:cs="Arial"/>
        </w:rPr>
        <w:t>Reglamento</w:t>
      </w:r>
      <w:r w:rsidR="00967FF7" w:rsidRPr="00563912">
        <w:rPr>
          <w:rFonts w:ascii="Palatino Linotype" w:hAnsi="Palatino Linotype" w:cs="Arial"/>
        </w:rPr>
        <w:t xml:space="preserve"> </w:t>
      </w:r>
      <w:r w:rsidR="00035145" w:rsidRPr="00563912">
        <w:rPr>
          <w:rFonts w:ascii="Palatino Linotype" w:hAnsi="Palatino Linotype" w:cs="Arial"/>
        </w:rPr>
        <w:t>Interior</w:t>
      </w:r>
      <w:r w:rsidR="00967FF7" w:rsidRPr="00563912">
        <w:rPr>
          <w:rFonts w:ascii="Palatino Linotype" w:hAnsi="Palatino Linotype" w:cs="Arial"/>
        </w:rPr>
        <w:t xml:space="preserve"> </w:t>
      </w:r>
      <w:r w:rsidR="00035145" w:rsidRPr="00563912">
        <w:rPr>
          <w:rFonts w:ascii="Palatino Linotype" w:hAnsi="Palatino Linotype" w:cs="Arial"/>
        </w:rPr>
        <w:t>del</w:t>
      </w:r>
      <w:r w:rsidR="00967FF7" w:rsidRPr="00563912">
        <w:rPr>
          <w:rFonts w:ascii="Palatino Linotype" w:hAnsi="Palatino Linotype" w:cs="Arial"/>
        </w:rPr>
        <w:t xml:space="preserve"> </w:t>
      </w:r>
      <w:r w:rsidR="00035145" w:rsidRPr="00563912">
        <w:rPr>
          <w:rFonts w:ascii="Palatino Linotype" w:hAnsi="Palatino Linotype" w:cs="Arial"/>
        </w:rPr>
        <w:t>Instituto</w:t>
      </w:r>
      <w:r w:rsidR="00967FF7" w:rsidRPr="00563912">
        <w:rPr>
          <w:rFonts w:ascii="Palatino Linotype" w:hAnsi="Palatino Linotype" w:cs="Arial"/>
        </w:rPr>
        <w:t xml:space="preserve"> </w:t>
      </w:r>
      <w:r w:rsidR="00035145" w:rsidRPr="00563912">
        <w:rPr>
          <w:rFonts w:ascii="Palatino Linotype" w:hAnsi="Palatino Linotype" w:cs="Arial"/>
        </w:rPr>
        <w:t>de</w:t>
      </w:r>
      <w:r w:rsidR="00967FF7" w:rsidRPr="00563912">
        <w:rPr>
          <w:rFonts w:ascii="Palatino Linotype" w:hAnsi="Palatino Linotype" w:cs="Arial"/>
        </w:rPr>
        <w:t xml:space="preserve"> </w:t>
      </w:r>
      <w:r w:rsidR="00035145" w:rsidRPr="00563912">
        <w:rPr>
          <w:rFonts w:ascii="Palatino Linotype" w:hAnsi="Palatino Linotype" w:cs="Arial"/>
        </w:rPr>
        <w:t>Transparencia,</w:t>
      </w:r>
      <w:r w:rsidR="00967FF7" w:rsidRPr="00563912">
        <w:rPr>
          <w:rFonts w:ascii="Palatino Linotype" w:hAnsi="Palatino Linotype" w:cs="Arial"/>
        </w:rPr>
        <w:t xml:space="preserve"> </w:t>
      </w:r>
      <w:r w:rsidR="00035145" w:rsidRPr="00563912">
        <w:rPr>
          <w:rFonts w:ascii="Palatino Linotype" w:hAnsi="Palatino Linotype" w:cs="Arial"/>
        </w:rPr>
        <w:t>Acceso</w:t>
      </w:r>
      <w:r w:rsidR="00967FF7" w:rsidRPr="00563912">
        <w:rPr>
          <w:rFonts w:ascii="Palatino Linotype" w:hAnsi="Palatino Linotype" w:cs="Arial"/>
        </w:rPr>
        <w:t xml:space="preserve"> </w:t>
      </w:r>
      <w:r w:rsidR="00035145" w:rsidRPr="00563912">
        <w:rPr>
          <w:rFonts w:ascii="Palatino Linotype" w:hAnsi="Palatino Linotype" w:cs="Arial"/>
        </w:rPr>
        <w:t>a</w:t>
      </w:r>
      <w:r w:rsidR="00967FF7" w:rsidRPr="00563912">
        <w:rPr>
          <w:rFonts w:ascii="Palatino Linotype" w:hAnsi="Palatino Linotype" w:cs="Arial"/>
        </w:rPr>
        <w:t xml:space="preserve"> </w:t>
      </w:r>
      <w:r w:rsidR="00035145" w:rsidRPr="00563912">
        <w:rPr>
          <w:rFonts w:ascii="Palatino Linotype" w:hAnsi="Palatino Linotype" w:cs="Arial"/>
        </w:rPr>
        <w:t>la</w:t>
      </w:r>
      <w:r w:rsidR="00967FF7" w:rsidRPr="00563912">
        <w:rPr>
          <w:rFonts w:ascii="Palatino Linotype" w:hAnsi="Palatino Linotype" w:cs="Arial"/>
        </w:rPr>
        <w:t xml:space="preserve"> </w:t>
      </w:r>
      <w:r w:rsidR="00035145" w:rsidRPr="00563912">
        <w:rPr>
          <w:rFonts w:ascii="Palatino Linotype" w:hAnsi="Palatino Linotype" w:cs="Arial"/>
        </w:rPr>
        <w:t>Información</w:t>
      </w:r>
      <w:r w:rsidR="00967FF7" w:rsidRPr="00563912">
        <w:rPr>
          <w:rFonts w:ascii="Palatino Linotype" w:hAnsi="Palatino Linotype" w:cs="Arial"/>
        </w:rPr>
        <w:t xml:space="preserve"> </w:t>
      </w:r>
      <w:r w:rsidR="00035145" w:rsidRPr="00563912">
        <w:rPr>
          <w:rFonts w:ascii="Palatino Linotype" w:hAnsi="Palatino Linotype" w:cs="Arial"/>
        </w:rPr>
        <w:t>Pública</w:t>
      </w:r>
      <w:r w:rsidR="00967FF7" w:rsidRPr="00563912">
        <w:rPr>
          <w:rFonts w:ascii="Palatino Linotype" w:hAnsi="Palatino Linotype" w:cs="Arial"/>
        </w:rPr>
        <w:t xml:space="preserve"> </w:t>
      </w:r>
      <w:r w:rsidR="00035145" w:rsidRPr="00563912">
        <w:rPr>
          <w:rFonts w:ascii="Palatino Linotype" w:hAnsi="Palatino Linotype" w:cs="Arial"/>
        </w:rPr>
        <w:t>y</w:t>
      </w:r>
      <w:r w:rsidR="00967FF7" w:rsidRPr="00563912">
        <w:rPr>
          <w:rFonts w:ascii="Palatino Linotype" w:hAnsi="Palatino Linotype" w:cs="Arial"/>
        </w:rPr>
        <w:t xml:space="preserve"> </w:t>
      </w:r>
      <w:r w:rsidR="00035145" w:rsidRPr="00563912">
        <w:rPr>
          <w:rFonts w:ascii="Palatino Linotype" w:hAnsi="Palatino Linotype" w:cs="Arial"/>
        </w:rPr>
        <w:t>Protección</w:t>
      </w:r>
      <w:r w:rsidR="00967FF7" w:rsidRPr="00563912">
        <w:rPr>
          <w:rFonts w:ascii="Palatino Linotype" w:hAnsi="Palatino Linotype" w:cs="Arial"/>
        </w:rPr>
        <w:t xml:space="preserve"> </w:t>
      </w:r>
      <w:r w:rsidR="00035145" w:rsidRPr="00563912">
        <w:rPr>
          <w:rFonts w:ascii="Palatino Linotype" w:hAnsi="Palatino Linotype" w:cs="Arial"/>
        </w:rPr>
        <w:t>de</w:t>
      </w:r>
      <w:r w:rsidR="00967FF7" w:rsidRPr="00563912">
        <w:rPr>
          <w:rFonts w:ascii="Palatino Linotype" w:hAnsi="Palatino Linotype" w:cs="Arial"/>
        </w:rPr>
        <w:t xml:space="preserve"> </w:t>
      </w:r>
      <w:r w:rsidR="00035145" w:rsidRPr="00563912">
        <w:rPr>
          <w:rFonts w:ascii="Palatino Linotype" w:hAnsi="Palatino Linotype" w:cs="Arial"/>
        </w:rPr>
        <w:t>Datos</w:t>
      </w:r>
      <w:r w:rsidR="00967FF7" w:rsidRPr="00563912">
        <w:rPr>
          <w:rFonts w:ascii="Palatino Linotype" w:hAnsi="Palatino Linotype" w:cs="Arial"/>
        </w:rPr>
        <w:t xml:space="preserve"> </w:t>
      </w:r>
      <w:r w:rsidR="00035145" w:rsidRPr="00563912">
        <w:rPr>
          <w:rFonts w:ascii="Palatino Linotype" w:hAnsi="Palatino Linotype" w:cs="Arial"/>
        </w:rPr>
        <w:t>Personales</w:t>
      </w:r>
      <w:r w:rsidR="00967FF7" w:rsidRPr="00563912">
        <w:rPr>
          <w:rFonts w:ascii="Palatino Linotype" w:hAnsi="Palatino Linotype" w:cs="Arial"/>
        </w:rPr>
        <w:t xml:space="preserve"> </w:t>
      </w:r>
      <w:r w:rsidR="00035145" w:rsidRPr="00563912">
        <w:rPr>
          <w:rFonts w:ascii="Palatino Linotype" w:hAnsi="Palatino Linotype" w:cs="Arial"/>
        </w:rPr>
        <w:t>del</w:t>
      </w:r>
      <w:r w:rsidR="00967FF7" w:rsidRPr="00563912">
        <w:rPr>
          <w:rFonts w:ascii="Palatino Linotype" w:hAnsi="Palatino Linotype" w:cs="Arial"/>
        </w:rPr>
        <w:t xml:space="preserve"> </w:t>
      </w:r>
      <w:r w:rsidR="00035145" w:rsidRPr="00563912">
        <w:rPr>
          <w:rFonts w:ascii="Palatino Linotype" w:hAnsi="Palatino Linotype" w:cs="Arial"/>
        </w:rPr>
        <w:t>Estado</w:t>
      </w:r>
      <w:r w:rsidR="00967FF7" w:rsidRPr="00563912">
        <w:rPr>
          <w:rFonts w:ascii="Palatino Linotype" w:hAnsi="Palatino Linotype" w:cs="Arial"/>
        </w:rPr>
        <w:t xml:space="preserve"> </w:t>
      </w:r>
      <w:r w:rsidR="00035145" w:rsidRPr="00563912">
        <w:rPr>
          <w:rFonts w:ascii="Palatino Linotype" w:hAnsi="Palatino Linotype" w:cs="Arial"/>
        </w:rPr>
        <w:t>de</w:t>
      </w:r>
      <w:r w:rsidR="00967FF7" w:rsidRPr="00563912">
        <w:rPr>
          <w:rFonts w:ascii="Palatino Linotype" w:hAnsi="Palatino Linotype" w:cs="Arial"/>
        </w:rPr>
        <w:t xml:space="preserve"> </w:t>
      </w:r>
      <w:r w:rsidR="00035145" w:rsidRPr="00563912">
        <w:rPr>
          <w:rFonts w:ascii="Palatino Linotype" w:hAnsi="Palatino Linotype" w:cs="Arial"/>
        </w:rPr>
        <w:t>México</w:t>
      </w:r>
      <w:r w:rsidR="00967FF7" w:rsidRPr="00563912">
        <w:rPr>
          <w:rFonts w:ascii="Palatino Linotype" w:hAnsi="Palatino Linotype" w:cs="Arial"/>
        </w:rPr>
        <w:t xml:space="preserve"> </w:t>
      </w:r>
      <w:r w:rsidR="00035145" w:rsidRPr="00563912">
        <w:rPr>
          <w:rFonts w:ascii="Palatino Linotype" w:hAnsi="Palatino Linotype" w:cs="Arial"/>
        </w:rPr>
        <w:t>y</w:t>
      </w:r>
      <w:r w:rsidR="00967FF7" w:rsidRPr="00563912">
        <w:rPr>
          <w:rFonts w:ascii="Palatino Linotype" w:hAnsi="Palatino Linotype" w:cs="Arial"/>
        </w:rPr>
        <w:t xml:space="preserve"> </w:t>
      </w:r>
      <w:r w:rsidR="00035145" w:rsidRPr="00563912">
        <w:rPr>
          <w:rFonts w:ascii="Palatino Linotype" w:hAnsi="Palatino Linotype" w:cs="Arial"/>
        </w:rPr>
        <w:t>Municipios.</w:t>
      </w:r>
    </w:p>
    <w:p w14:paraId="46121D9C" w14:textId="77777777" w:rsidR="00AF4B14" w:rsidRPr="0056391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735C585C" w14:textId="56D94558" w:rsidR="008D6217" w:rsidRPr="0056391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bCs/>
        </w:rPr>
      </w:pPr>
      <w:r w:rsidRPr="00563912">
        <w:rPr>
          <w:rFonts w:ascii="Palatino Linotype" w:hAnsi="Palatino Linotype" w:cs="Arial"/>
          <w:b/>
          <w:sz w:val="28"/>
        </w:rPr>
        <w:t>SEGUNDO</w:t>
      </w:r>
      <w:r w:rsidRPr="00563912">
        <w:rPr>
          <w:rFonts w:ascii="Palatino Linotype" w:hAnsi="Palatino Linotype" w:cs="Arial"/>
          <w:b/>
        </w:rPr>
        <w:t xml:space="preserve">. </w:t>
      </w:r>
      <w:r w:rsidR="00035145" w:rsidRPr="00563912">
        <w:rPr>
          <w:rFonts w:ascii="Palatino Linotype" w:hAnsi="Palatino Linotype" w:cs="Arial"/>
          <w:b/>
        </w:rPr>
        <w:t>Interés.</w:t>
      </w:r>
      <w:r w:rsidR="00967FF7" w:rsidRPr="00563912">
        <w:rPr>
          <w:rFonts w:ascii="Palatino Linotype" w:hAnsi="Palatino Linotype" w:cs="Arial"/>
          <w:b/>
        </w:rPr>
        <w:t xml:space="preserve"> </w:t>
      </w:r>
      <w:r w:rsidR="008D6217" w:rsidRPr="00563912">
        <w:rPr>
          <w:rFonts w:ascii="Palatino Linotype" w:hAnsi="Palatino Linotype" w:cs="Arial"/>
          <w:bCs/>
        </w:rPr>
        <w:t xml:space="preserve">El recurso de revisión fue interpuesto por parte legítima, en atención a que se presentó por </w:t>
      </w:r>
      <w:r w:rsidR="00D831BC" w:rsidRPr="00563912">
        <w:rPr>
          <w:rFonts w:ascii="Palatino Linotype" w:hAnsi="Palatino Linotype" w:cs="Arial"/>
          <w:b/>
          <w:bCs/>
        </w:rPr>
        <w:t>LA</w:t>
      </w:r>
      <w:r w:rsidR="009F0707" w:rsidRPr="00563912">
        <w:rPr>
          <w:rFonts w:ascii="Palatino Linotype" w:hAnsi="Palatino Linotype" w:cs="Arial"/>
          <w:b/>
          <w:bCs/>
        </w:rPr>
        <w:t xml:space="preserve"> RECURRENTE</w:t>
      </w:r>
      <w:r w:rsidR="008D6217" w:rsidRPr="00563912">
        <w:rPr>
          <w:rFonts w:ascii="Palatino Linotype" w:hAnsi="Palatino Linotype" w:cs="Arial"/>
          <w:b/>
          <w:bCs/>
        </w:rPr>
        <w:t>,</w:t>
      </w:r>
      <w:r w:rsidR="008D6217" w:rsidRPr="00563912">
        <w:rPr>
          <w:rFonts w:ascii="Palatino Linotype" w:hAnsi="Palatino Linotype" w:cs="Arial"/>
          <w:bCs/>
        </w:rPr>
        <w:t xml:space="preserve"> quien es la misma persona que formuló la solicitud de acceso a la información pública al </w:t>
      </w:r>
      <w:r w:rsidR="008D6217" w:rsidRPr="00563912">
        <w:rPr>
          <w:rFonts w:ascii="Palatino Linotype" w:hAnsi="Palatino Linotype" w:cs="Arial"/>
          <w:b/>
          <w:bCs/>
        </w:rPr>
        <w:t>SUJETO OBLIGADO.</w:t>
      </w:r>
    </w:p>
    <w:p w14:paraId="4006C1F0" w14:textId="77777777" w:rsidR="00AF4B14" w:rsidRPr="0056391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0B5F3D97" w14:textId="72BE68DA" w:rsidR="00E52F77" w:rsidRPr="0056391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b/>
          <w:sz w:val="28"/>
        </w:rPr>
        <w:t>TERCERO</w:t>
      </w:r>
      <w:r w:rsidRPr="00563912">
        <w:rPr>
          <w:rFonts w:ascii="Palatino Linotype" w:hAnsi="Palatino Linotype" w:cs="Arial"/>
          <w:b/>
        </w:rPr>
        <w:t xml:space="preserve">. </w:t>
      </w:r>
      <w:r w:rsidR="00035145" w:rsidRPr="00563912">
        <w:rPr>
          <w:rFonts w:ascii="Palatino Linotype" w:hAnsi="Palatino Linotype" w:cs="Arial"/>
          <w:b/>
        </w:rPr>
        <w:t>Oportunidad.</w:t>
      </w:r>
      <w:r w:rsidR="00967FF7" w:rsidRPr="00563912">
        <w:rPr>
          <w:rFonts w:ascii="Palatino Linotype" w:hAnsi="Palatino Linotype" w:cs="Arial"/>
          <w:b/>
        </w:rPr>
        <w:t xml:space="preserve"> </w:t>
      </w:r>
      <w:r w:rsidR="00E52F77" w:rsidRPr="00563912">
        <w:rPr>
          <w:rFonts w:ascii="Palatino Linotype" w:hAnsi="Palatino Linotype" w:cs="Arial"/>
        </w:rPr>
        <w:t>Es</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precisar</w:t>
      </w:r>
      <w:r w:rsidR="00967FF7" w:rsidRPr="00563912">
        <w:rPr>
          <w:rFonts w:ascii="Palatino Linotype" w:hAnsi="Palatino Linotype" w:cs="Arial"/>
        </w:rPr>
        <w:t xml:space="preserve"> </w:t>
      </w:r>
      <w:r w:rsidR="00E52F77" w:rsidRPr="00563912">
        <w:rPr>
          <w:rFonts w:ascii="Palatino Linotype" w:hAnsi="Palatino Linotype" w:cs="Arial"/>
        </w:rPr>
        <w:t>que</w:t>
      </w:r>
      <w:r w:rsidR="00967FF7" w:rsidRPr="00563912">
        <w:rPr>
          <w:rFonts w:ascii="Palatino Linotype" w:hAnsi="Palatino Linotype" w:cs="Arial"/>
        </w:rPr>
        <w:t xml:space="preserve"> </w:t>
      </w:r>
      <w:r w:rsidR="00E52F77" w:rsidRPr="00563912">
        <w:rPr>
          <w:rFonts w:ascii="Palatino Linotype" w:hAnsi="Palatino Linotype" w:cs="Arial"/>
        </w:rPr>
        <w:t>la</w:t>
      </w:r>
      <w:r w:rsidR="00967FF7" w:rsidRPr="00563912">
        <w:rPr>
          <w:rFonts w:ascii="Palatino Linotype" w:hAnsi="Palatino Linotype" w:cs="Arial"/>
        </w:rPr>
        <w:t xml:space="preserve"> </w:t>
      </w:r>
      <w:r w:rsidR="00E52F77" w:rsidRPr="00563912">
        <w:rPr>
          <w:rFonts w:ascii="Palatino Linotype" w:hAnsi="Palatino Linotype" w:cs="Arial"/>
        </w:rPr>
        <w:t>Ley</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Transparencia</w:t>
      </w:r>
      <w:r w:rsidR="00967FF7" w:rsidRPr="00563912">
        <w:rPr>
          <w:rFonts w:ascii="Palatino Linotype" w:hAnsi="Palatino Linotype" w:cs="Arial"/>
        </w:rPr>
        <w:t xml:space="preserve"> </w:t>
      </w:r>
      <w:r w:rsidR="00E52F77" w:rsidRPr="00563912">
        <w:rPr>
          <w:rFonts w:ascii="Palatino Linotype" w:hAnsi="Palatino Linotype" w:cs="Arial"/>
        </w:rPr>
        <w:t>y</w:t>
      </w:r>
      <w:r w:rsidR="00967FF7" w:rsidRPr="00563912">
        <w:rPr>
          <w:rFonts w:ascii="Palatino Linotype" w:hAnsi="Palatino Linotype" w:cs="Arial"/>
        </w:rPr>
        <w:t xml:space="preserve"> </w:t>
      </w:r>
      <w:r w:rsidR="00E52F77" w:rsidRPr="00563912">
        <w:rPr>
          <w:rFonts w:ascii="Palatino Linotype" w:hAnsi="Palatino Linotype" w:cs="Arial"/>
        </w:rPr>
        <w:t>Acceso</w:t>
      </w:r>
      <w:r w:rsidR="00967FF7" w:rsidRPr="00563912">
        <w:rPr>
          <w:rFonts w:ascii="Palatino Linotype" w:hAnsi="Palatino Linotype" w:cs="Arial"/>
        </w:rPr>
        <w:t xml:space="preserve"> </w:t>
      </w:r>
      <w:r w:rsidR="00E52F77" w:rsidRPr="00563912">
        <w:rPr>
          <w:rFonts w:ascii="Palatino Linotype" w:hAnsi="Palatino Linotype" w:cs="Arial"/>
        </w:rPr>
        <w:t>a</w:t>
      </w:r>
      <w:r w:rsidR="00967FF7" w:rsidRPr="00563912">
        <w:rPr>
          <w:rFonts w:ascii="Palatino Linotype" w:hAnsi="Palatino Linotype" w:cs="Arial"/>
        </w:rPr>
        <w:t xml:space="preserve"> </w:t>
      </w:r>
      <w:r w:rsidR="00E52F77" w:rsidRPr="00563912">
        <w:rPr>
          <w:rFonts w:ascii="Palatino Linotype" w:hAnsi="Palatino Linotype" w:cs="Arial"/>
        </w:rPr>
        <w:t>la</w:t>
      </w:r>
      <w:r w:rsidR="00967FF7" w:rsidRPr="00563912">
        <w:rPr>
          <w:rFonts w:ascii="Palatino Linotype" w:hAnsi="Palatino Linotype" w:cs="Arial"/>
        </w:rPr>
        <w:t xml:space="preserve"> </w:t>
      </w:r>
      <w:r w:rsidR="00E52F77" w:rsidRPr="00563912">
        <w:rPr>
          <w:rFonts w:ascii="Palatino Linotype" w:hAnsi="Palatino Linotype" w:cs="Arial"/>
        </w:rPr>
        <w:t>Información</w:t>
      </w:r>
      <w:r w:rsidR="00967FF7" w:rsidRPr="00563912">
        <w:rPr>
          <w:rFonts w:ascii="Palatino Linotype" w:hAnsi="Palatino Linotype" w:cs="Arial"/>
        </w:rPr>
        <w:t xml:space="preserve"> </w:t>
      </w:r>
      <w:r w:rsidR="00E52F77" w:rsidRPr="00563912">
        <w:rPr>
          <w:rFonts w:ascii="Palatino Linotype" w:hAnsi="Palatino Linotype" w:cs="Arial"/>
        </w:rPr>
        <w:t>Pública</w:t>
      </w:r>
      <w:r w:rsidR="00967FF7" w:rsidRPr="00563912">
        <w:rPr>
          <w:rFonts w:ascii="Palatino Linotype" w:hAnsi="Palatino Linotype" w:cs="Arial"/>
        </w:rPr>
        <w:t xml:space="preserve"> </w:t>
      </w:r>
      <w:r w:rsidR="00E52F77" w:rsidRPr="00563912">
        <w:rPr>
          <w:rFonts w:ascii="Palatino Linotype" w:hAnsi="Palatino Linotype"/>
        </w:rPr>
        <w:t>del</w:t>
      </w:r>
      <w:r w:rsidR="00967FF7" w:rsidRPr="00563912">
        <w:rPr>
          <w:rFonts w:ascii="Palatino Linotype" w:hAnsi="Palatino Linotype" w:cs="Arial"/>
        </w:rPr>
        <w:t xml:space="preserve"> </w:t>
      </w:r>
      <w:r w:rsidR="00E52F77" w:rsidRPr="00563912">
        <w:rPr>
          <w:rFonts w:ascii="Palatino Linotype" w:hAnsi="Palatino Linotype" w:cs="Arial"/>
        </w:rPr>
        <w:t>Estado</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México</w:t>
      </w:r>
      <w:r w:rsidR="00967FF7" w:rsidRPr="00563912">
        <w:rPr>
          <w:rFonts w:ascii="Palatino Linotype" w:hAnsi="Palatino Linotype" w:cs="Arial"/>
        </w:rPr>
        <w:t xml:space="preserve"> </w:t>
      </w:r>
      <w:r w:rsidR="00E52F77" w:rsidRPr="00563912">
        <w:rPr>
          <w:rFonts w:ascii="Palatino Linotype" w:hAnsi="Palatino Linotype" w:cs="Arial"/>
        </w:rPr>
        <w:t>y</w:t>
      </w:r>
      <w:r w:rsidR="00967FF7" w:rsidRPr="00563912">
        <w:rPr>
          <w:rFonts w:ascii="Palatino Linotype" w:hAnsi="Palatino Linotype" w:cs="Arial"/>
        </w:rPr>
        <w:t xml:space="preserve"> </w:t>
      </w:r>
      <w:r w:rsidR="00E52F77" w:rsidRPr="00563912">
        <w:rPr>
          <w:rFonts w:ascii="Palatino Linotype" w:hAnsi="Palatino Linotype"/>
        </w:rPr>
        <w:t>Municipios</w:t>
      </w:r>
      <w:r w:rsidR="00E52F77" w:rsidRPr="00563912">
        <w:rPr>
          <w:rFonts w:ascii="Palatino Linotype" w:hAnsi="Palatino Linotype" w:cs="Arial"/>
        </w:rPr>
        <w:t>,</w:t>
      </w:r>
      <w:r w:rsidR="00967FF7" w:rsidRPr="00563912">
        <w:rPr>
          <w:rFonts w:ascii="Palatino Linotype" w:hAnsi="Palatino Linotype" w:cs="Arial"/>
        </w:rPr>
        <w:t xml:space="preserve"> </w:t>
      </w:r>
      <w:r w:rsidR="00E52F77" w:rsidRPr="00563912">
        <w:rPr>
          <w:rFonts w:ascii="Palatino Linotype" w:hAnsi="Palatino Linotype" w:cs="Arial"/>
        </w:rPr>
        <w:t>describe</w:t>
      </w:r>
      <w:r w:rsidR="00967FF7" w:rsidRPr="00563912">
        <w:rPr>
          <w:rFonts w:ascii="Palatino Linotype" w:hAnsi="Palatino Linotype" w:cs="Arial"/>
        </w:rPr>
        <w:t xml:space="preserve"> </w:t>
      </w:r>
      <w:r w:rsidR="00E52F77" w:rsidRPr="00563912">
        <w:rPr>
          <w:rFonts w:ascii="Palatino Linotype" w:hAnsi="Palatino Linotype" w:cs="Arial"/>
        </w:rPr>
        <w:t>el</w:t>
      </w:r>
      <w:r w:rsidR="00967FF7" w:rsidRPr="00563912">
        <w:rPr>
          <w:rFonts w:ascii="Palatino Linotype" w:hAnsi="Palatino Linotype" w:cs="Arial"/>
        </w:rPr>
        <w:t xml:space="preserve"> </w:t>
      </w:r>
      <w:r w:rsidR="00E52F77" w:rsidRPr="00563912">
        <w:rPr>
          <w:rFonts w:ascii="Palatino Linotype" w:hAnsi="Palatino Linotype" w:cs="Arial"/>
        </w:rPr>
        <w:t>mecanismo</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procedencia</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los</w:t>
      </w:r>
      <w:r w:rsidR="00967FF7" w:rsidRPr="00563912">
        <w:rPr>
          <w:rFonts w:ascii="Palatino Linotype" w:hAnsi="Palatino Linotype" w:cs="Arial"/>
        </w:rPr>
        <w:t xml:space="preserve"> </w:t>
      </w:r>
      <w:r w:rsidR="00E52F77" w:rsidRPr="00563912">
        <w:rPr>
          <w:rFonts w:ascii="Palatino Linotype" w:hAnsi="Palatino Linotype" w:cs="Arial"/>
        </w:rPr>
        <w:t>recursos</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revisión,</w:t>
      </w:r>
      <w:r w:rsidR="00967FF7" w:rsidRPr="00563912">
        <w:rPr>
          <w:rFonts w:ascii="Palatino Linotype" w:hAnsi="Palatino Linotype" w:cs="Arial"/>
        </w:rPr>
        <w:t xml:space="preserve"> </w:t>
      </w:r>
      <w:r w:rsidR="00E52F77" w:rsidRPr="00563912">
        <w:rPr>
          <w:rFonts w:ascii="Palatino Linotype" w:hAnsi="Palatino Linotype" w:cs="Arial"/>
        </w:rPr>
        <w:t>en</w:t>
      </w:r>
      <w:r w:rsidR="00967FF7" w:rsidRPr="00563912">
        <w:rPr>
          <w:rFonts w:ascii="Palatino Linotype" w:hAnsi="Palatino Linotype" w:cs="Arial"/>
        </w:rPr>
        <w:t xml:space="preserve"> </w:t>
      </w:r>
      <w:r w:rsidR="00E52F77" w:rsidRPr="00563912">
        <w:rPr>
          <w:rFonts w:ascii="Palatino Linotype" w:hAnsi="Palatino Linotype" w:cs="Arial"/>
        </w:rPr>
        <w:t>ese</w:t>
      </w:r>
      <w:r w:rsidR="00967FF7" w:rsidRPr="00563912">
        <w:rPr>
          <w:rFonts w:ascii="Palatino Linotype" w:hAnsi="Palatino Linotype" w:cs="Arial"/>
        </w:rPr>
        <w:t xml:space="preserve"> </w:t>
      </w:r>
      <w:r w:rsidR="00E52F77" w:rsidRPr="00563912">
        <w:rPr>
          <w:rFonts w:ascii="Palatino Linotype" w:hAnsi="Palatino Linotype" w:cs="Arial"/>
        </w:rPr>
        <w:t>sentido</w:t>
      </w:r>
      <w:r w:rsidR="00967FF7" w:rsidRPr="00563912">
        <w:rPr>
          <w:rFonts w:ascii="Palatino Linotype" w:hAnsi="Palatino Linotype" w:cs="Arial"/>
        </w:rPr>
        <w:t xml:space="preserve"> </w:t>
      </w:r>
      <w:r w:rsidR="00E52F77" w:rsidRPr="00563912">
        <w:rPr>
          <w:rFonts w:ascii="Palatino Linotype" w:hAnsi="Palatino Linotype" w:cs="Arial"/>
        </w:rPr>
        <w:t>en</w:t>
      </w:r>
      <w:r w:rsidR="00967FF7" w:rsidRPr="00563912">
        <w:rPr>
          <w:rFonts w:ascii="Palatino Linotype" w:hAnsi="Palatino Linotype" w:cs="Arial"/>
        </w:rPr>
        <w:t xml:space="preserve"> </w:t>
      </w:r>
      <w:r w:rsidR="00E52F77" w:rsidRPr="00563912">
        <w:rPr>
          <w:rFonts w:ascii="Palatino Linotype" w:hAnsi="Palatino Linotype" w:cs="Arial"/>
        </w:rPr>
        <w:t>su</w:t>
      </w:r>
      <w:r w:rsidR="00967FF7" w:rsidRPr="00563912">
        <w:rPr>
          <w:rFonts w:ascii="Palatino Linotype" w:hAnsi="Palatino Linotype" w:cs="Arial"/>
        </w:rPr>
        <w:t xml:space="preserve"> </w:t>
      </w:r>
      <w:r w:rsidR="00E52F77" w:rsidRPr="00563912">
        <w:rPr>
          <w:rFonts w:ascii="Palatino Linotype" w:hAnsi="Palatino Linotype" w:cs="Arial"/>
        </w:rPr>
        <w:t>artículo</w:t>
      </w:r>
      <w:r w:rsidR="00967FF7" w:rsidRPr="00563912">
        <w:rPr>
          <w:rFonts w:ascii="Palatino Linotype" w:hAnsi="Palatino Linotype" w:cs="Arial"/>
        </w:rPr>
        <w:t xml:space="preserve"> </w:t>
      </w:r>
      <w:r w:rsidR="00E52F77" w:rsidRPr="00563912">
        <w:rPr>
          <w:rFonts w:ascii="Palatino Linotype" w:hAnsi="Palatino Linotype" w:cs="Arial"/>
        </w:rPr>
        <w:t>163</w:t>
      </w:r>
      <w:r w:rsidR="00967FF7" w:rsidRPr="00563912">
        <w:rPr>
          <w:rFonts w:ascii="Palatino Linotype" w:hAnsi="Palatino Linotype" w:cs="Arial"/>
        </w:rPr>
        <w:t xml:space="preserve"> </w:t>
      </w:r>
      <w:r w:rsidR="00E52F77" w:rsidRPr="00563912">
        <w:rPr>
          <w:rFonts w:ascii="Palatino Linotype" w:hAnsi="Palatino Linotype" w:cs="Arial"/>
        </w:rPr>
        <w:t>se</w:t>
      </w:r>
      <w:r w:rsidR="00967FF7" w:rsidRPr="00563912">
        <w:rPr>
          <w:rFonts w:ascii="Palatino Linotype" w:hAnsi="Palatino Linotype" w:cs="Arial"/>
        </w:rPr>
        <w:t xml:space="preserve"> </w:t>
      </w:r>
      <w:r w:rsidR="00E52F77" w:rsidRPr="00563912">
        <w:rPr>
          <w:rFonts w:ascii="Palatino Linotype" w:hAnsi="Palatino Linotype" w:cs="Arial"/>
        </w:rPr>
        <w:t>indica</w:t>
      </w:r>
      <w:r w:rsidR="00967FF7" w:rsidRPr="00563912">
        <w:rPr>
          <w:rFonts w:ascii="Palatino Linotype" w:hAnsi="Palatino Linotype" w:cs="Arial"/>
        </w:rPr>
        <w:t xml:space="preserve"> </w:t>
      </w:r>
      <w:r w:rsidR="00E52F77" w:rsidRPr="00563912">
        <w:rPr>
          <w:rFonts w:ascii="Palatino Linotype" w:hAnsi="Palatino Linotype" w:cs="Arial"/>
        </w:rPr>
        <w:t>lo</w:t>
      </w:r>
      <w:r w:rsidR="00967FF7" w:rsidRPr="00563912">
        <w:rPr>
          <w:rFonts w:ascii="Palatino Linotype" w:hAnsi="Palatino Linotype" w:cs="Arial"/>
        </w:rPr>
        <w:t xml:space="preserve"> </w:t>
      </w:r>
      <w:r w:rsidR="00E52F77" w:rsidRPr="00563912">
        <w:rPr>
          <w:rFonts w:ascii="Palatino Linotype" w:hAnsi="Palatino Linotype" w:cs="Arial"/>
        </w:rPr>
        <w:t>siguiente:</w:t>
      </w:r>
    </w:p>
    <w:p w14:paraId="5E4AECFA" w14:textId="77777777" w:rsidR="00AF4B14" w:rsidRPr="0056391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5FCA8BCA" w14:textId="77777777" w:rsidR="00E52F77" w:rsidRPr="00563912" w:rsidRDefault="00637DA4" w:rsidP="00AF4B14">
      <w:pPr>
        <w:ind w:left="709" w:right="814"/>
        <w:jc w:val="both"/>
        <w:rPr>
          <w:rFonts w:ascii="Palatino Linotype" w:hAnsi="Palatino Linotype" w:cs="Arial"/>
          <w:i/>
          <w:sz w:val="22"/>
        </w:rPr>
      </w:pPr>
      <w:r w:rsidRPr="00563912">
        <w:rPr>
          <w:rFonts w:ascii="Palatino Linotype" w:hAnsi="Palatino Linotype" w:cs="Arial"/>
          <w:sz w:val="22"/>
        </w:rPr>
        <w:t>“</w:t>
      </w:r>
      <w:r w:rsidR="00E52F77" w:rsidRPr="00563912">
        <w:rPr>
          <w:rFonts w:ascii="Palatino Linotype" w:hAnsi="Palatino Linotype" w:cs="Arial"/>
          <w:b/>
          <w:i/>
          <w:sz w:val="22"/>
        </w:rPr>
        <w:t>Artículo</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163.</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La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Unidad</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Transparencia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deberá</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notificar</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la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respuesta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la</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solicitud</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al</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interesado</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en</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el</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menor</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tiempo</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posible,</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que</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no</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podrá</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exceder</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quince</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días</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hábiles</w:t>
      </w:r>
      <w:r w:rsidR="00E52F77" w:rsidRPr="00563912">
        <w:rPr>
          <w:rFonts w:ascii="Palatino Linotype" w:hAnsi="Palatino Linotype" w:cs="Arial"/>
          <w:i/>
          <w:sz w:val="22"/>
        </w:rPr>
        <w:t>,</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contados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partir</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del</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día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siguiente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presentación</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aquélla.</w:t>
      </w:r>
    </w:p>
    <w:p w14:paraId="37F836B0" w14:textId="77777777" w:rsidR="00AF4B14" w:rsidRPr="00563912" w:rsidRDefault="00AF4B14" w:rsidP="00AF4B14">
      <w:pPr>
        <w:ind w:left="709" w:right="814"/>
        <w:jc w:val="both"/>
        <w:rPr>
          <w:rFonts w:ascii="Palatino Linotype" w:hAnsi="Palatino Linotype" w:cs="Arial"/>
          <w:i/>
          <w:sz w:val="22"/>
        </w:rPr>
      </w:pPr>
    </w:p>
    <w:p w14:paraId="7861BE96" w14:textId="77777777" w:rsidR="00E52F77" w:rsidRPr="00563912" w:rsidRDefault="00E52F77" w:rsidP="00AF4B14">
      <w:pPr>
        <w:ind w:left="709" w:right="814"/>
        <w:jc w:val="both"/>
        <w:rPr>
          <w:rFonts w:ascii="Palatino Linotype" w:hAnsi="Palatino Linotype" w:cs="Arial"/>
          <w:i/>
          <w:sz w:val="22"/>
        </w:rPr>
      </w:pPr>
      <w:r w:rsidRPr="00563912">
        <w:rPr>
          <w:rFonts w:ascii="Palatino Linotype" w:hAnsi="Palatino Linotype" w:cs="Arial"/>
          <w:i/>
          <w:sz w:val="22"/>
          <w:lang w:eastAsia="es-MX"/>
        </w:rPr>
        <w:t>Excepcionalmente</w:t>
      </w:r>
      <w:r w:rsidRPr="00563912">
        <w:rPr>
          <w:rFonts w:ascii="Palatino Linotype" w:hAnsi="Palatino Linotype" w:cs="Arial"/>
          <w:i/>
          <w:sz w:val="22"/>
        </w:rPr>
        <w:t>,</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plazo</w:t>
      </w:r>
      <w:r w:rsidR="00967FF7" w:rsidRPr="00563912">
        <w:rPr>
          <w:rFonts w:ascii="Palatino Linotype" w:hAnsi="Palatino Linotype" w:cs="Arial"/>
          <w:i/>
          <w:sz w:val="22"/>
        </w:rPr>
        <w:t xml:space="preserve"> </w:t>
      </w:r>
      <w:r w:rsidRPr="00563912">
        <w:rPr>
          <w:rFonts w:ascii="Palatino Linotype" w:hAnsi="Palatino Linotype" w:cs="Arial"/>
          <w:i/>
          <w:sz w:val="22"/>
        </w:rPr>
        <w:t>referido</w:t>
      </w:r>
      <w:r w:rsidR="00967FF7" w:rsidRPr="00563912">
        <w:rPr>
          <w:rFonts w:ascii="Palatino Linotype" w:hAnsi="Palatino Linotype" w:cs="Arial"/>
          <w:i/>
          <w:sz w:val="22"/>
        </w:rPr>
        <w:t xml:space="preserve"> </w:t>
      </w:r>
      <w:r w:rsidRPr="00563912">
        <w:rPr>
          <w:rFonts w:ascii="Palatino Linotype" w:hAnsi="Palatino Linotype" w:cs="Arial"/>
          <w:i/>
          <w:sz w:val="22"/>
        </w:rPr>
        <w:t>en</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párrafo</w:t>
      </w:r>
      <w:r w:rsidR="00967FF7" w:rsidRPr="00563912">
        <w:rPr>
          <w:rFonts w:ascii="Palatino Linotype" w:hAnsi="Palatino Linotype" w:cs="Arial"/>
          <w:i/>
          <w:sz w:val="22"/>
        </w:rPr>
        <w:t xml:space="preserve"> </w:t>
      </w:r>
      <w:r w:rsidRPr="00563912">
        <w:rPr>
          <w:rFonts w:ascii="Palatino Linotype" w:hAnsi="Palatino Linotype" w:cs="Arial"/>
          <w:i/>
          <w:sz w:val="22"/>
        </w:rPr>
        <w:t>anterior</w:t>
      </w:r>
      <w:r w:rsidR="00967FF7" w:rsidRPr="00563912">
        <w:rPr>
          <w:rFonts w:ascii="Palatino Linotype" w:hAnsi="Palatino Linotype" w:cs="Arial"/>
          <w:i/>
          <w:sz w:val="22"/>
        </w:rPr>
        <w:t xml:space="preserve"> </w:t>
      </w:r>
      <w:r w:rsidRPr="00563912">
        <w:rPr>
          <w:rFonts w:ascii="Palatino Linotype" w:hAnsi="Palatino Linotype" w:cs="Arial"/>
          <w:i/>
          <w:sz w:val="22"/>
        </w:rPr>
        <w:t>podrá</w:t>
      </w:r>
      <w:r w:rsidR="00967FF7" w:rsidRPr="00563912">
        <w:rPr>
          <w:rFonts w:ascii="Palatino Linotype" w:hAnsi="Palatino Linotype" w:cs="Arial"/>
          <w:i/>
          <w:sz w:val="22"/>
        </w:rPr>
        <w:t xml:space="preserve"> </w:t>
      </w:r>
      <w:r w:rsidRPr="00563912">
        <w:rPr>
          <w:rFonts w:ascii="Palatino Linotype" w:hAnsi="Palatino Linotype" w:cs="Arial"/>
          <w:i/>
          <w:sz w:val="22"/>
        </w:rPr>
        <w:t>ampliarse</w:t>
      </w:r>
      <w:r w:rsidR="00967FF7" w:rsidRPr="00563912">
        <w:rPr>
          <w:rFonts w:ascii="Palatino Linotype" w:hAnsi="Palatino Linotype" w:cs="Arial"/>
          <w:i/>
          <w:sz w:val="22"/>
        </w:rPr>
        <w:t xml:space="preserve"> </w:t>
      </w:r>
      <w:r w:rsidRPr="00563912">
        <w:rPr>
          <w:rFonts w:ascii="Palatino Linotype" w:hAnsi="Palatino Linotype" w:cs="Arial"/>
          <w:i/>
          <w:sz w:val="22"/>
        </w:rPr>
        <w:t>hasta</w:t>
      </w:r>
      <w:r w:rsidR="00967FF7" w:rsidRPr="00563912">
        <w:rPr>
          <w:rFonts w:ascii="Palatino Linotype" w:hAnsi="Palatino Linotype" w:cs="Arial"/>
          <w:i/>
          <w:sz w:val="22"/>
        </w:rPr>
        <w:t xml:space="preserve"> </w:t>
      </w:r>
      <w:r w:rsidRPr="00563912">
        <w:rPr>
          <w:rFonts w:ascii="Palatino Linotype" w:hAnsi="Palatino Linotype" w:cs="Arial"/>
          <w:i/>
          <w:sz w:val="22"/>
        </w:rPr>
        <w:t>por</w:t>
      </w:r>
      <w:r w:rsidR="00967FF7" w:rsidRPr="00563912">
        <w:rPr>
          <w:rFonts w:ascii="Palatino Linotype" w:hAnsi="Palatino Linotype" w:cs="Arial"/>
          <w:i/>
          <w:sz w:val="22"/>
        </w:rPr>
        <w:t xml:space="preserve"> </w:t>
      </w:r>
      <w:r w:rsidRPr="00563912">
        <w:rPr>
          <w:rFonts w:ascii="Palatino Linotype" w:hAnsi="Palatino Linotype" w:cs="Arial"/>
          <w:i/>
          <w:sz w:val="22"/>
        </w:rPr>
        <w:t>siete</w:t>
      </w:r>
      <w:r w:rsidR="00967FF7" w:rsidRPr="00563912">
        <w:rPr>
          <w:rFonts w:ascii="Palatino Linotype" w:hAnsi="Palatino Linotype" w:cs="Arial"/>
          <w:i/>
          <w:sz w:val="22"/>
        </w:rPr>
        <w:t xml:space="preserve"> </w:t>
      </w:r>
      <w:r w:rsidRPr="00563912">
        <w:rPr>
          <w:rFonts w:ascii="Palatino Linotype" w:hAnsi="Palatino Linotype" w:cs="Arial"/>
          <w:i/>
          <w:sz w:val="22"/>
        </w:rPr>
        <w:t>días</w:t>
      </w:r>
      <w:r w:rsidR="00967FF7" w:rsidRPr="00563912">
        <w:rPr>
          <w:rFonts w:ascii="Palatino Linotype" w:hAnsi="Palatino Linotype" w:cs="Arial"/>
          <w:i/>
          <w:sz w:val="22"/>
        </w:rPr>
        <w:t xml:space="preserve"> </w:t>
      </w:r>
      <w:r w:rsidRPr="00563912">
        <w:rPr>
          <w:rFonts w:ascii="Palatino Linotype" w:hAnsi="Palatino Linotype" w:cs="Arial"/>
          <w:i/>
          <w:sz w:val="22"/>
        </w:rPr>
        <w:t>hábiles</w:t>
      </w:r>
      <w:r w:rsidR="00967FF7" w:rsidRPr="00563912">
        <w:rPr>
          <w:rFonts w:ascii="Palatino Linotype" w:hAnsi="Palatino Linotype" w:cs="Arial"/>
          <w:i/>
          <w:sz w:val="22"/>
        </w:rPr>
        <w:t xml:space="preserve"> </w:t>
      </w:r>
      <w:r w:rsidRPr="00563912">
        <w:rPr>
          <w:rFonts w:ascii="Palatino Linotype" w:hAnsi="Palatino Linotype" w:cs="Arial"/>
          <w:i/>
          <w:sz w:val="22"/>
        </w:rPr>
        <w:t>más,</w:t>
      </w:r>
      <w:r w:rsidR="00967FF7" w:rsidRPr="00563912">
        <w:rPr>
          <w:rFonts w:ascii="Palatino Linotype" w:hAnsi="Palatino Linotype" w:cs="Arial"/>
          <w:i/>
          <w:sz w:val="22"/>
        </w:rPr>
        <w:t xml:space="preserve"> </w:t>
      </w:r>
      <w:r w:rsidRPr="00563912">
        <w:rPr>
          <w:rFonts w:ascii="Palatino Linotype" w:hAnsi="Palatino Linotype" w:cs="Arial"/>
          <w:i/>
          <w:sz w:val="22"/>
        </w:rPr>
        <w:t>siempre</w:t>
      </w:r>
      <w:r w:rsidR="00967FF7" w:rsidRPr="00563912">
        <w:rPr>
          <w:rFonts w:ascii="Palatino Linotype" w:hAnsi="Palatino Linotype" w:cs="Arial"/>
          <w:i/>
          <w:sz w:val="22"/>
        </w:rPr>
        <w:t xml:space="preserve"> </w:t>
      </w:r>
      <w:r w:rsidRPr="00563912">
        <w:rPr>
          <w:rFonts w:ascii="Palatino Linotype" w:hAnsi="Palatino Linotype" w:cs="Arial"/>
          <w:i/>
          <w:sz w:val="22"/>
        </w:rPr>
        <w:t>y</w:t>
      </w:r>
      <w:r w:rsidR="00967FF7" w:rsidRPr="00563912">
        <w:rPr>
          <w:rFonts w:ascii="Palatino Linotype" w:hAnsi="Palatino Linotype" w:cs="Arial"/>
          <w:i/>
          <w:sz w:val="22"/>
        </w:rPr>
        <w:t xml:space="preserve"> </w:t>
      </w:r>
      <w:r w:rsidRPr="00563912">
        <w:rPr>
          <w:rFonts w:ascii="Palatino Linotype" w:hAnsi="Palatino Linotype" w:cs="Arial"/>
          <w:i/>
          <w:sz w:val="22"/>
        </w:rPr>
        <w:t>cuando</w:t>
      </w:r>
      <w:r w:rsidR="00967FF7" w:rsidRPr="00563912">
        <w:rPr>
          <w:rFonts w:ascii="Palatino Linotype" w:hAnsi="Palatino Linotype" w:cs="Arial"/>
          <w:i/>
          <w:sz w:val="22"/>
        </w:rPr>
        <w:t xml:space="preserve"> </w:t>
      </w:r>
      <w:r w:rsidRPr="00563912">
        <w:rPr>
          <w:rFonts w:ascii="Palatino Linotype" w:hAnsi="Palatino Linotype" w:cs="Arial"/>
          <w:i/>
          <w:sz w:val="22"/>
        </w:rPr>
        <w:t>existan</w:t>
      </w:r>
      <w:r w:rsidR="00967FF7" w:rsidRPr="00563912">
        <w:rPr>
          <w:rFonts w:ascii="Palatino Linotype" w:hAnsi="Palatino Linotype" w:cs="Arial"/>
          <w:i/>
          <w:sz w:val="22"/>
        </w:rPr>
        <w:t xml:space="preserve"> </w:t>
      </w:r>
      <w:r w:rsidRPr="00563912">
        <w:rPr>
          <w:rFonts w:ascii="Palatino Linotype" w:hAnsi="Palatino Linotype" w:cs="Arial"/>
          <w:i/>
          <w:sz w:val="22"/>
        </w:rPr>
        <w:t>razones</w:t>
      </w:r>
      <w:r w:rsidR="00967FF7" w:rsidRPr="00563912">
        <w:rPr>
          <w:rFonts w:ascii="Palatino Linotype" w:hAnsi="Palatino Linotype" w:cs="Arial"/>
          <w:i/>
          <w:sz w:val="22"/>
        </w:rPr>
        <w:t xml:space="preserve"> </w:t>
      </w:r>
      <w:r w:rsidRPr="00563912">
        <w:rPr>
          <w:rFonts w:ascii="Palatino Linotype" w:hAnsi="Palatino Linotype" w:cs="Arial"/>
          <w:i/>
          <w:sz w:val="22"/>
        </w:rPr>
        <w:t>fundadas</w:t>
      </w:r>
      <w:r w:rsidR="00967FF7" w:rsidRPr="00563912">
        <w:rPr>
          <w:rFonts w:ascii="Palatino Linotype" w:hAnsi="Palatino Linotype" w:cs="Arial"/>
          <w:i/>
          <w:sz w:val="22"/>
        </w:rPr>
        <w:t xml:space="preserve"> </w:t>
      </w:r>
      <w:r w:rsidRPr="00563912">
        <w:rPr>
          <w:rFonts w:ascii="Palatino Linotype" w:hAnsi="Palatino Linotype" w:cs="Arial"/>
          <w:i/>
          <w:sz w:val="22"/>
        </w:rPr>
        <w:t>y</w:t>
      </w:r>
      <w:r w:rsidR="00967FF7" w:rsidRPr="00563912">
        <w:rPr>
          <w:rFonts w:ascii="Palatino Linotype" w:hAnsi="Palatino Linotype" w:cs="Arial"/>
          <w:i/>
          <w:sz w:val="22"/>
        </w:rPr>
        <w:t xml:space="preserve"> </w:t>
      </w:r>
      <w:r w:rsidRPr="00563912">
        <w:rPr>
          <w:rFonts w:ascii="Palatino Linotype" w:hAnsi="Palatino Linotype" w:cs="Arial"/>
          <w:i/>
          <w:sz w:val="22"/>
        </w:rPr>
        <w:t>motivadas,</w:t>
      </w:r>
      <w:r w:rsidR="00967FF7" w:rsidRPr="00563912">
        <w:rPr>
          <w:rFonts w:ascii="Palatino Linotype" w:hAnsi="Palatino Linotype" w:cs="Arial"/>
          <w:i/>
          <w:sz w:val="22"/>
        </w:rPr>
        <w:t xml:space="preserve"> </w:t>
      </w:r>
      <w:r w:rsidRPr="00563912">
        <w:rPr>
          <w:rFonts w:ascii="Palatino Linotype" w:hAnsi="Palatino Linotype" w:cs="Arial"/>
          <w:i/>
          <w:sz w:val="22"/>
        </w:rPr>
        <w:t>las</w:t>
      </w:r>
      <w:r w:rsidR="00967FF7" w:rsidRPr="00563912">
        <w:rPr>
          <w:rFonts w:ascii="Palatino Linotype" w:hAnsi="Palatino Linotype" w:cs="Arial"/>
          <w:i/>
          <w:sz w:val="22"/>
        </w:rPr>
        <w:t xml:space="preserve"> </w:t>
      </w:r>
      <w:r w:rsidRPr="00563912">
        <w:rPr>
          <w:rFonts w:ascii="Palatino Linotype" w:hAnsi="Palatino Linotype" w:cs="Arial"/>
          <w:i/>
          <w:sz w:val="22"/>
        </w:rPr>
        <w:t>cuales</w:t>
      </w:r>
      <w:r w:rsidR="00967FF7" w:rsidRPr="00563912">
        <w:rPr>
          <w:rFonts w:ascii="Palatino Linotype" w:hAnsi="Palatino Linotype" w:cs="Arial"/>
          <w:i/>
          <w:sz w:val="22"/>
        </w:rPr>
        <w:t xml:space="preserve"> </w:t>
      </w:r>
      <w:r w:rsidRPr="00563912">
        <w:rPr>
          <w:rFonts w:ascii="Palatino Linotype" w:hAnsi="Palatino Linotype" w:cs="Arial"/>
          <w:i/>
          <w:sz w:val="22"/>
        </w:rPr>
        <w:t>deberán</w:t>
      </w:r>
      <w:r w:rsidR="00967FF7" w:rsidRPr="00563912">
        <w:rPr>
          <w:rFonts w:ascii="Palatino Linotype" w:hAnsi="Palatino Linotype" w:cs="Arial"/>
          <w:i/>
          <w:sz w:val="22"/>
        </w:rPr>
        <w:t xml:space="preserve"> </w:t>
      </w:r>
      <w:r w:rsidRPr="00563912">
        <w:rPr>
          <w:rFonts w:ascii="Palatino Linotype" w:hAnsi="Palatino Linotype" w:cs="Arial"/>
          <w:i/>
          <w:sz w:val="22"/>
        </w:rPr>
        <w:t>ser</w:t>
      </w:r>
      <w:r w:rsidR="00967FF7" w:rsidRPr="00563912">
        <w:rPr>
          <w:rFonts w:ascii="Palatino Linotype" w:hAnsi="Palatino Linotype" w:cs="Arial"/>
          <w:i/>
          <w:sz w:val="22"/>
        </w:rPr>
        <w:t xml:space="preserve"> </w:t>
      </w:r>
      <w:r w:rsidRPr="00563912">
        <w:rPr>
          <w:rFonts w:ascii="Palatino Linotype" w:hAnsi="Palatino Linotype" w:cs="Arial"/>
          <w:i/>
          <w:sz w:val="22"/>
        </w:rPr>
        <w:t>aprobadas</w:t>
      </w:r>
      <w:r w:rsidR="00967FF7" w:rsidRPr="00563912">
        <w:rPr>
          <w:rFonts w:ascii="Palatino Linotype" w:hAnsi="Palatino Linotype" w:cs="Arial"/>
          <w:i/>
          <w:sz w:val="22"/>
        </w:rPr>
        <w:t xml:space="preserve"> </w:t>
      </w:r>
      <w:r w:rsidRPr="00563912">
        <w:rPr>
          <w:rFonts w:ascii="Palatino Linotype" w:hAnsi="Palatino Linotype" w:cs="Arial"/>
          <w:i/>
          <w:sz w:val="22"/>
        </w:rPr>
        <w:t>por</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Comité</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Transparencia,</w:t>
      </w:r>
      <w:r w:rsidR="00967FF7" w:rsidRPr="00563912">
        <w:rPr>
          <w:rFonts w:ascii="Palatino Linotype" w:hAnsi="Palatino Linotype" w:cs="Arial"/>
          <w:i/>
          <w:sz w:val="22"/>
        </w:rPr>
        <w:t xml:space="preserve"> </w:t>
      </w:r>
      <w:r w:rsidRPr="00563912">
        <w:rPr>
          <w:rFonts w:ascii="Palatino Linotype" w:hAnsi="Palatino Linotype" w:cs="Arial"/>
          <w:i/>
          <w:sz w:val="22"/>
        </w:rPr>
        <w:t>mediante</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emisión</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una</w:t>
      </w:r>
      <w:r w:rsidR="00967FF7" w:rsidRPr="00563912">
        <w:rPr>
          <w:rFonts w:ascii="Palatino Linotype" w:hAnsi="Palatino Linotype" w:cs="Arial"/>
          <w:i/>
          <w:sz w:val="22"/>
        </w:rPr>
        <w:t xml:space="preserve"> </w:t>
      </w:r>
      <w:r w:rsidRPr="00563912">
        <w:rPr>
          <w:rFonts w:ascii="Palatino Linotype" w:hAnsi="Palatino Linotype" w:cs="Arial"/>
          <w:i/>
          <w:sz w:val="22"/>
        </w:rPr>
        <w:t>resolución</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deberá</w:t>
      </w:r>
      <w:r w:rsidR="00967FF7" w:rsidRPr="00563912">
        <w:rPr>
          <w:rFonts w:ascii="Palatino Linotype" w:hAnsi="Palatino Linotype" w:cs="Arial"/>
          <w:i/>
          <w:sz w:val="22"/>
        </w:rPr>
        <w:t xml:space="preserve"> </w:t>
      </w:r>
      <w:r w:rsidRPr="00563912">
        <w:rPr>
          <w:rFonts w:ascii="Palatino Linotype" w:hAnsi="Palatino Linotype" w:cs="Arial"/>
          <w:i/>
          <w:sz w:val="22"/>
        </w:rPr>
        <w:t>notificarse</w:t>
      </w:r>
      <w:r w:rsidR="00967FF7" w:rsidRPr="00563912">
        <w:rPr>
          <w:rFonts w:ascii="Palatino Linotype" w:hAnsi="Palatino Linotype" w:cs="Arial"/>
          <w:i/>
          <w:sz w:val="22"/>
        </w:rPr>
        <w:t xml:space="preserve"> </w:t>
      </w:r>
      <w:r w:rsidRPr="00563912">
        <w:rPr>
          <w:rFonts w:ascii="Palatino Linotype" w:hAnsi="Palatino Linotype" w:cs="Arial"/>
          <w:i/>
          <w:sz w:val="22"/>
        </w:rPr>
        <w:t>al</w:t>
      </w:r>
      <w:r w:rsidR="00967FF7" w:rsidRPr="00563912">
        <w:rPr>
          <w:rFonts w:ascii="Palatino Linotype" w:hAnsi="Palatino Linotype" w:cs="Arial"/>
          <w:i/>
          <w:sz w:val="22"/>
        </w:rPr>
        <w:t xml:space="preserve"> </w:t>
      </w:r>
      <w:r w:rsidRPr="00563912">
        <w:rPr>
          <w:rFonts w:ascii="Palatino Linotype" w:hAnsi="Palatino Linotype" w:cs="Arial"/>
          <w:i/>
          <w:sz w:val="22"/>
        </w:rPr>
        <w:t>solicitante,</w:t>
      </w:r>
      <w:r w:rsidR="00967FF7" w:rsidRPr="00563912">
        <w:rPr>
          <w:rFonts w:ascii="Palatino Linotype" w:hAnsi="Palatino Linotype" w:cs="Arial"/>
          <w:i/>
          <w:sz w:val="22"/>
        </w:rPr>
        <w:t xml:space="preserve"> </w:t>
      </w:r>
      <w:r w:rsidRPr="00563912">
        <w:rPr>
          <w:rFonts w:ascii="Palatino Linotype" w:hAnsi="Palatino Linotype" w:cs="Arial"/>
          <w:i/>
          <w:sz w:val="22"/>
        </w:rPr>
        <w:t>antes</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su</w:t>
      </w:r>
      <w:r w:rsidR="00967FF7" w:rsidRPr="00563912">
        <w:rPr>
          <w:rFonts w:ascii="Palatino Linotype" w:hAnsi="Palatino Linotype" w:cs="Arial"/>
          <w:i/>
          <w:sz w:val="22"/>
        </w:rPr>
        <w:t xml:space="preserve"> </w:t>
      </w:r>
      <w:r w:rsidRPr="00563912">
        <w:rPr>
          <w:rFonts w:ascii="Palatino Linotype" w:hAnsi="Palatino Linotype" w:cs="Arial"/>
          <w:i/>
          <w:sz w:val="22"/>
        </w:rPr>
        <w:t>vencimiento.</w:t>
      </w:r>
      <w:r w:rsidR="00967FF7" w:rsidRPr="00563912">
        <w:rPr>
          <w:rFonts w:ascii="Palatino Linotype" w:hAnsi="Palatino Linotype" w:cs="Arial"/>
          <w:i/>
          <w:sz w:val="22"/>
        </w:rPr>
        <w:t xml:space="preserve"> </w:t>
      </w:r>
      <w:r w:rsidRPr="00563912">
        <w:rPr>
          <w:rFonts w:ascii="Palatino Linotype" w:hAnsi="Palatino Linotype" w:cs="Arial"/>
          <w:i/>
          <w:sz w:val="22"/>
        </w:rPr>
        <w:t>No</w:t>
      </w:r>
      <w:r w:rsidR="00967FF7" w:rsidRPr="00563912">
        <w:rPr>
          <w:rFonts w:ascii="Palatino Linotype" w:hAnsi="Palatino Linotype" w:cs="Arial"/>
          <w:i/>
          <w:sz w:val="22"/>
        </w:rPr>
        <w:t xml:space="preserve"> </w:t>
      </w:r>
      <w:r w:rsidRPr="00563912">
        <w:rPr>
          <w:rFonts w:ascii="Palatino Linotype" w:hAnsi="Palatino Linotype" w:cs="Arial"/>
          <w:i/>
          <w:sz w:val="22"/>
        </w:rPr>
        <w:t>podrán</w:t>
      </w:r>
      <w:r w:rsidR="00967FF7" w:rsidRPr="00563912">
        <w:rPr>
          <w:rFonts w:ascii="Palatino Linotype" w:hAnsi="Palatino Linotype" w:cs="Arial"/>
          <w:i/>
          <w:sz w:val="22"/>
        </w:rPr>
        <w:t xml:space="preserve"> </w:t>
      </w:r>
      <w:r w:rsidRPr="00563912">
        <w:rPr>
          <w:rFonts w:ascii="Palatino Linotype" w:hAnsi="Palatino Linotype" w:cs="Arial"/>
          <w:i/>
          <w:sz w:val="22"/>
        </w:rPr>
        <w:t>invocarse</w:t>
      </w:r>
      <w:r w:rsidR="00967FF7" w:rsidRPr="00563912">
        <w:rPr>
          <w:rFonts w:ascii="Palatino Linotype" w:hAnsi="Palatino Linotype" w:cs="Arial"/>
          <w:i/>
          <w:sz w:val="22"/>
        </w:rPr>
        <w:t xml:space="preserve"> </w:t>
      </w:r>
      <w:r w:rsidRPr="00563912">
        <w:rPr>
          <w:rFonts w:ascii="Palatino Linotype" w:hAnsi="Palatino Linotype" w:cs="Arial"/>
          <w:i/>
          <w:sz w:val="22"/>
        </w:rPr>
        <w:t>como</w:t>
      </w:r>
      <w:r w:rsidR="00967FF7" w:rsidRPr="00563912">
        <w:rPr>
          <w:rFonts w:ascii="Palatino Linotype" w:hAnsi="Palatino Linotype" w:cs="Arial"/>
          <w:i/>
          <w:sz w:val="22"/>
        </w:rPr>
        <w:t xml:space="preserve"> </w:t>
      </w:r>
      <w:r w:rsidRPr="00563912">
        <w:rPr>
          <w:rFonts w:ascii="Palatino Linotype" w:hAnsi="Palatino Linotype" w:cs="Arial"/>
          <w:i/>
          <w:sz w:val="22"/>
        </w:rPr>
        <w:t>causales</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ampliación</w:t>
      </w:r>
      <w:r w:rsidR="00967FF7" w:rsidRPr="00563912">
        <w:rPr>
          <w:rFonts w:ascii="Palatino Linotype" w:hAnsi="Palatino Linotype" w:cs="Arial"/>
          <w:i/>
          <w:sz w:val="22"/>
        </w:rPr>
        <w:t xml:space="preserve"> </w:t>
      </w:r>
      <w:r w:rsidRPr="00563912">
        <w:rPr>
          <w:rFonts w:ascii="Palatino Linotype" w:hAnsi="Palatino Linotype" w:cs="Arial"/>
          <w:i/>
          <w:sz w:val="22"/>
        </w:rPr>
        <w:t>del</w:t>
      </w:r>
      <w:r w:rsidR="00967FF7" w:rsidRPr="00563912">
        <w:rPr>
          <w:rFonts w:ascii="Palatino Linotype" w:hAnsi="Palatino Linotype" w:cs="Arial"/>
          <w:i/>
          <w:sz w:val="22"/>
        </w:rPr>
        <w:t xml:space="preserve"> </w:t>
      </w:r>
      <w:r w:rsidRPr="00563912">
        <w:rPr>
          <w:rFonts w:ascii="Palatino Linotype" w:hAnsi="Palatino Linotype" w:cs="Arial"/>
          <w:i/>
          <w:sz w:val="22"/>
        </w:rPr>
        <w:t>plazo</w:t>
      </w:r>
      <w:r w:rsidR="00967FF7" w:rsidRPr="00563912">
        <w:rPr>
          <w:rFonts w:ascii="Palatino Linotype" w:hAnsi="Palatino Linotype" w:cs="Arial"/>
          <w:i/>
          <w:sz w:val="22"/>
        </w:rPr>
        <w:t xml:space="preserve"> </w:t>
      </w:r>
      <w:r w:rsidRPr="00563912">
        <w:rPr>
          <w:rFonts w:ascii="Palatino Linotype" w:hAnsi="Palatino Linotype" w:cs="Arial"/>
          <w:i/>
          <w:sz w:val="22"/>
        </w:rPr>
        <w:t>motivos</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supongan</w:t>
      </w:r>
      <w:r w:rsidR="00967FF7" w:rsidRPr="00563912">
        <w:rPr>
          <w:rFonts w:ascii="Palatino Linotype" w:hAnsi="Palatino Linotype" w:cs="Arial"/>
          <w:i/>
          <w:sz w:val="22"/>
        </w:rPr>
        <w:t xml:space="preserve"> </w:t>
      </w:r>
      <w:r w:rsidRPr="00563912">
        <w:rPr>
          <w:rFonts w:ascii="Palatino Linotype" w:hAnsi="Palatino Linotype" w:cs="Arial"/>
          <w:i/>
          <w:sz w:val="22"/>
        </w:rPr>
        <w:t>negligencia</w:t>
      </w:r>
      <w:r w:rsidR="00967FF7" w:rsidRPr="00563912">
        <w:rPr>
          <w:rFonts w:ascii="Palatino Linotype" w:hAnsi="Palatino Linotype" w:cs="Arial"/>
          <w:i/>
          <w:sz w:val="22"/>
        </w:rPr>
        <w:t xml:space="preserve"> </w:t>
      </w:r>
      <w:r w:rsidRPr="00563912">
        <w:rPr>
          <w:rFonts w:ascii="Palatino Linotype" w:hAnsi="Palatino Linotype" w:cs="Arial"/>
          <w:i/>
          <w:sz w:val="22"/>
        </w:rPr>
        <w:t>o</w:t>
      </w:r>
      <w:r w:rsidR="00967FF7" w:rsidRPr="00563912">
        <w:rPr>
          <w:rFonts w:ascii="Palatino Linotype" w:hAnsi="Palatino Linotype" w:cs="Arial"/>
          <w:i/>
          <w:sz w:val="22"/>
        </w:rPr>
        <w:t xml:space="preserve"> </w:t>
      </w:r>
      <w:r w:rsidRPr="00563912">
        <w:rPr>
          <w:rFonts w:ascii="Palatino Linotype" w:hAnsi="Palatino Linotype" w:cs="Arial"/>
          <w:i/>
          <w:sz w:val="22"/>
        </w:rPr>
        <w:t>descuido</w:t>
      </w:r>
      <w:r w:rsidR="00967FF7" w:rsidRPr="00563912">
        <w:rPr>
          <w:rFonts w:ascii="Palatino Linotype" w:hAnsi="Palatino Linotype" w:cs="Arial"/>
          <w:i/>
          <w:sz w:val="22"/>
        </w:rPr>
        <w:t xml:space="preserve"> </w:t>
      </w:r>
      <w:r w:rsidRPr="00563912">
        <w:rPr>
          <w:rFonts w:ascii="Palatino Linotype" w:hAnsi="Palatino Linotype" w:cs="Arial"/>
          <w:i/>
          <w:sz w:val="22"/>
        </w:rPr>
        <w:t>del</w:t>
      </w:r>
      <w:r w:rsidR="00967FF7" w:rsidRPr="00563912">
        <w:rPr>
          <w:rFonts w:ascii="Palatino Linotype" w:hAnsi="Palatino Linotype" w:cs="Arial"/>
          <w:i/>
          <w:sz w:val="22"/>
        </w:rPr>
        <w:t xml:space="preserve"> </w:t>
      </w:r>
      <w:r w:rsidRPr="00563912">
        <w:rPr>
          <w:rFonts w:ascii="Palatino Linotype" w:hAnsi="Palatino Linotype" w:cs="Arial"/>
          <w:i/>
          <w:sz w:val="22"/>
        </w:rPr>
        <w:t>sujeto</w:t>
      </w:r>
      <w:r w:rsidR="00967FF7" w:rsidRPr="00563912">
        <w:rPr>
          <w:rFonts w:ascii="Palatino Linotype" w:hAnsi="Palatino Linotype" w:cs="Arial"/>
          <w:i/>
          <w:sz w:val="22"/>
        </w:rPr>
        <w:t xml:space="preserve"> </w:t>
      </w:r>
      <w:r w:rsidRPr="00563912">
        <w:rPr>
          <w:rFonts w:ascii="Palatino Linotype" w:hAnsi="Palatino Linotype" w:cs="Arial"/>
          <w:i/>
          <w:sz w:val="22"/>
        </w:rPr>
        <w:t>obligado</w:t>
      </w:r>
      <w:r w:rsidR="00967FF7" w:rsidRPr="00563912">
        <w:rPr>
          <w:rFonts w:ascii="Palatino Linotype" w:hAnsi="Palatino Linotype" w:cs="Arial"/>
          <w:i/>
          <w:sz w:val="22"/>
        </w:rPr>
        <w:t xml:space="preserve"> </w:t>
      </w:r>
      <w:r w:rsidRPr="00563912">
        <w:rPr>
          <w:rFonts w:ascii="Palatino Linotype" w:hAnsi="Palatino Linotype" w:cs="Arial"/>
          <w:i/>
          <w:sz w:val="22"/>
        </w:rPr>
        <w:t>en</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desahogo</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solicitud.</w:t>
      </w:r>
      <w:r w:rsidR="00637DA4" w:rsidRPr="00563912">
        <w:rPr>
          <w:rFonts w:ascii="Palatino Linotype" w:hAnsi="Palatino Linotype" w:cs="Arial"/>
          <w:i/>
          <w:sz w:val="22"/>
        </w:rPr>
        <w:t>”</w:t>
      </w:r>
    </w:p>
    <w:p w14:paraId="50DC8C1E" w14:textId="77777777" w:rsidR="00AF4B14" w:rsidRPr="00563912" w:rsidRDefault="00AF4B14" w:rsidP="00AF4B14">
      <w:pPr>
        <w:ind w:left="709" w:right="814"/>
        <w:jc w:val="both"/>
        <w:rPr>
          <w:rFonts w:ascii="Palatino Linotype" w:hAnsi="Palatino Linotype" w:cs="Arial"/>
          <w:i/>
        </w:rPr>
      </w:pPr>
    </w:p>
    <w:p w14:paraId="58D98A82" w14:textId="77777777" w:rsidR="00E52F77" w:rsidRPr="00563912" w:rsidRDefault="00E52F77" w:rsidP="00AF4B14">
      <w:pPr>
        <w:ind w:left="709" w:right="814"/>
        <w:jc w:val="both"/>
        <w:rPr>
          <w:rFonts w:ascii="Palatino Linotype" w:hAnsi="Palatino Linotype" w:cs="Arial"/>
          <w:lang w:eastAsia="es-MX"/>
        </w:rPr>
      </w:pPr>
      <w:r w:rsidRPr="00563912">
        <w:rPr>
          <w:rFonts w:ascii="Palatino Linotype" w:hAnsi="Palatino Linotype" w:cs="Arial"/>
          <w:lang w:eastAsia="es-MX"/>
        </w:rPr>
        <w:t>(Énfasis</w:t>
      </w:r>
      <w:r w:rsidR="00967FF7" w:rsidRPr="00563912">
        <w:rPr>
          <w:rFonts w:ascii="Palatino Linotype" w:hAnsi="Palatino Linotype" w:cs="Arial"/>
          <w:lang w:eastAsia="es-MX"/>
        </w:rPr>
        <w:t xml:space="preserve"> </w:t>
      </w:r>
      <w:r w:rsidRPr="00563912">
        <w:rPr>
          <w:rFonts w:ascii="Palatino Linotype" w:hAnsi="Palatino Linotype" w:cs="Arial"/>
          <w:lang w:eastAsia="es-MX"/>
        </w:rPr>
        <w:t>añadido)</w:t>
      </w:r>
    </w:p>
    <w:p w14:paraId="7B721606" w14:textId="77777777" w:rsidR="00AF4B14" w:rsidRPr="00563912" w:rsidRDefault="00AF4B14" w:rsidP="00EB327A">
      <w:pPr>
        <w:spacing w:line="360" w:lineRule="auto"/>
        <w:ind w:left="709" w:right="709"/>
        <w:jc w:val="both"/>
        <w:rPr>
          <w:rFonts w:ascii="Palatino Linotype" w:hAnsi="Palatino Linotype" w:cs="Arial"/>
          <w:lang w:eastAsia="es-MX"/>
        </w:rPr>
      </w:pPr>
    </w:p>
    <w:p w14:paraId="2CA38D8C" w14:textId="77777777" w:rsidR="00E52F77" w:rsidRPr="0056391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interpretación</w:t>
      </w:r>
      <w:r w:rsidR="00967FF7" w:rsidRPr="00563912">
        <w:rPr>
          <w:rFonts w:ascii="Palatino Linotype" w:hAnsi="Palatino Linotype" w:cs="Arial"/>
        </w:rPr>
        <w:t xml:space="preserve"> </w:t>
      </w:r>
      <w:r w:rsidRPr="00563912">
        <w:rPr>
          <w:rFonts w:ascii="Palatino Linotype" w:hAnsi="Palatino Linotype" w:cs="Arial"/>
        </w:rPr>
        <w:t>al</w:t>
      </w:r>
      <w:r w:rsidR="00967FF7" w:rsidRPr="00563912">
        <w:rPr>
          <w:rFonts w:ascii="Palatino Linotype" w:hAnsi="Palatino Linotype" w:cs="Arial"/>
        </w:rPr>
        <w:t xml:space="preserve"> </w:t>
      </w:r>
      <w:r w:rsidRPr="00563912">
        <w:rPr>
          <w:rFonts w:ascii="Palatino Linotype" w:hAnsi="Palatino Linotype" w:cs="Arial"/>
        </w:rPr>
        <w:t>precepto</w:t>
      </w:r>
      <w:r w:rsidR="00967FF7" w:rsidRPr="00563912">
        <w:rPr>
          <w:rFonts w:ascii="Palatino Linotype" w:hAnsi="Palatino Linotype" w:cs="Arial"/>
        </w:rPr>
        <w:t xml:space="preserve"> </w:t>
      </w:r>
      <w:r w:rsidRPr="00563912">
        <w:rPr>
          <w:rFonts w:ascii="Palatino Linotype" w:hAnsi="Palatino Linotype" w:cs="Arial"/>
        </w:rPr>
        <w:t>legal</w:t>
      </w:r>
      <w:r w:rsidR="00967FF7" w:rsidRPr="00563912">
        <w:rPr>
          <w:rFonts w:ascii="Palatino Linotype" w:hAnsi="Palatino Linotype" w:cs="Arial"/>
        </w:rPr>
        <w:t xml:space="preserve"> </w:t>
      </w:r>
      <w:r w:rsidRPr="00563912">
        <w:rPr>
          <w:rFonts w:ascii="Palatino Linotype" w:hAnsi="Palatino Linotype" w:cs="Arial"/>
        </w:rPr>
        <w:t>inserto,</w:t>
      </w:r>
      <w:r w:rsidR="00967FF7" w:rsidRPr="00563912">
        <w:rPr>
          <w:rFonts w:ascii="Palatino Linotype" w:hAnsi="Palatino Linotype" w:cs="Arial"/>
        </w:rPr>
        <w:t xml:space="preserve"> </w:t>
      </w:r>
      <w:r w:rsidRPr="00563912">
        <w:rPr>
          <w:rFonts w:ascii="Palatino Linotype" w:hAnsi="Palatino Linotype" w:cs="Arial"/>
        </w:rPr>
        <w:t>se</w:t>
      </w:r>
      <w:r w:rsidR="00967FF7" w:rsidRPr="00563912">
        <w:rPr>
          <w:rFonts w:ascii="Palatino Linotype" w:hAnsi="Palatino Linotype" w:cs="Arial"/>
        </w:rPr>
        <w:t xml:space="preserve"> </w:t>
      </w:r>
      <w:r w:rsidRPr="00563912">
        <w:rPr>
          <w:rFonts w:ascii="Palatino Linotype" w:hAnsi="Palatino Linotype" w:cs="Arial"/>
        </w:rPr>
        <w:t>advierte</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plazo</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les</w:t>
      </w:r>
      <w:r w:rsidR="00967FF7" w:rsidRPr="00563912">
        <w:rPr>
          <w:rFonts w:ascii="Palatino Linotype" w:hAnsi="Palatino Linotype" w:cs="Arial"/>
        </w:rPr>
        <w:t xml:space="preserve"> </w:t>
      </w:r>
      <w:r w:rsidRPr="00563912">
        <w:rPr>
          <w:rFonts w:ascii="Palatino Linotype" w:hAnsi="Palatino Linotype" w:cs="Arial"/>
        </w:rPr>
        <w:t>asiste</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los</w:t>
      </w:r>
      <w:r w:rsidR="00967FF7" w:rsidRPr="00563912">
        <w:rPr>
          <w:rFonts w:ascii="Palatino Linotype" w:hAnsi="Palatino Linotype" w:cs="Arial"/>
        </w:rPr>
        <w:t xml:space="preserve"> </w:t>
      </w:r>
      <w:r w:rsidRPr="00563912">
        <w:rPr>
          <w:rFonts w:ascii="Palatino Linotype" w:hAnsi="Palatino Linotype" w:cs="Arial"/>
        </w:rPr>
        <w:t>Sujetos</w:t>
      </w:r>
      <w:r w:rsidR="00967FF7" w:rsidRPr="00563912">
        <w:rPr>
          <w:rFonts w:ascii="Palatino Linotype" w:hAnsi="Palatino Linotype" w:cs="Arial"/>
        </w:rPr>
        <w:t xml:space="preserve"> </w:t>
      </w:r>
      <w:r w:rsidRPr="00563912">
        <w:rPr>
          <w:rFonts w:ascii="Palatino Linotype" w:hAnsi="Palatino Linotype" w:cs="Arial"/>
        </w:rPr>
        <w:t>Obligados</w:t>
      </w:r>
      <w:r w:rsidR="00967FF7" w:rsidRPr="00563912">
        <w:rPr>
          <w:rFonts w:ascii="Palatino Linotype" w:hAnsi="Palatino Linotype" w:cs="Arial"/>
        </w:rPr>
        <w:t xml:space="preserve"> </w:t>
      </w:r>
      <w:r w:rsidRPr="00563912">
        <w:rPr>
          <w:rFonts w:ascii="Palatino Linotype" w:hAnsi="Palatino Linotype" w:cs="Arial"/>
        </w:rPr>
        <w:t>para</w:t>
      </w:r>
      <w:r w:rsidR="00967FF7" w:rsidRPr="00563912">
        <w:rPr>
          <w:rFonts w:ascii="Palatino Linotype" w:hAnsi="Palatino Linotype" w:cs="Arial"/>
        </w:rPr>
        <w:t xml:space="preserve"> </w:t>
      </w:r>
      <w:r w:rsidRPr="00563912">
        <w:rPr>
          <w:rFonts w:ascii="Palatino Linotype" w:hAnsi="Palatino Linotype" w:cs="Arial"/>
        </w:rPr>
        <w:t>notificar</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respuesta</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una</w:t>
      </w:r>
      <w:r w:rsidR="00967FF7" w:rsidRPr="00563912">
        <w:rPr>
          <w:rFonts w:ascii="Palatino Linotype" w:hAnsi="Palatino Linotype" w:cs="Arial"/>
        </w:rPr>
        <w:t xml:space="preserve"> </w:t>
      </w:r>
      <w:r w:rsidRPr="00563912">
        <w:rPr>
          <w:rFonts w:ascii="Palatino Linotype" w:hAnsi="Palatino Linotype" w:cs="Arial"/>
        </w:rPr>
        <w:t>solicitud</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información</w:t>
      </w:r>
      <w:r w:rsidR="00967FF7" w:rsidRPr="00563912">
        <w:rPr>
          <w:rFonts w:ascii="Palatino Linotype" w:hAnsi="Palatino Linotype" w:cs="Arial"/>
        </w:rPr>
        <w:t xml:space="preserve"> </w:t>
      </w:r>
      <w:r w:rsidRPr="00563912">
        <w:rPr>
          <w:rFonts w:ascii="Palatino Linotype" w:hAnsi="Palatino Linotype" w:cs="Arial"/>
        </w:rPr>
        <w:t>pública,</w:t>
      </w:r>
      <w:r w:rsidR="00967FF7" w:rsidRPr="00563912">
        <w:rPr>
          <w:rFonts w:ascii="Palatino Linotype" w:hAnsi="Palatino Linotype" w:cs="Arial"/>
        </w:rPr>
        <w:t xml:space="preserve"> </w:t>
      </w:r>
      <w:r w:rsidRPr="00563912">
        <w:rPr>
          <w:rFonts w:ascii="Palatino Linotype" w:hAnsi="Palatino Linotype" w:cs="Arial"/>
        </w:rPr>
        <w:t>es</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quince</w:t>
      </w:r>
      <w:r w:rsidR="00967FF7" w:rsidRPr="00563912">
        <w:rPr>
          <w:rFonts w:ascii="Palatino Linotype" w:hAnsi="Palatino Linotype" w:cs="Arial"/>
        </w:rPr>
        <w:t xml:space="preserve"> </w:t>
      </w:r>
      <w:r w:rsidRPr="00563912">
        <w:rPr>
          <w:rFonts w:ascii="Palatino Linotype" w:hAnsi="Palatino Linotype" w:cs="Arial"/>
        </w:rPr>
        <w:t>días</w:t>
      </w:r>
      <w:r w:rsidR="00967FF7" w:rsidRPr="00563912">
        <w:rPr>
          <w:rFonts w:ascii="Palatino Linotype" w:hAnsi="Palatino Linotype" w:cs="Arial"/>
        </w:rPr>
        <w:t xml:space="preserve"> </w:t>
      </w:r>
      <w:r w:rsidRPr="00563912">
        <w:rPr>
          <w:rFonts w:ascii="Palatino Linotype" w:hAnsi="Palatino Linotype" w:cs="Arial"/>
        </w:rPr>
        <w:t>hábiles</w:t>
      </w:r>
      <w:r w:rsidR="00967FF7" w:rsidRPr="00563912">
        <w:rPr>
          <w:rFonts w:ascii="Palatino Linotype" w:hAnsi="Palatino Linotype" w:cs="Arial"/>
        </w:rPr>
        <w:t xml:space="preserve"> </w:t>
      </w:r>
      <w:r w:rsidRPr="00563912">
        <w:rPr>
          <w:rFonts w:ascii="Palatino Linotype" w:hAnsi="Palatino Linotype" w:cs="Arial"/>
        </w:rPr>
        <w:t>posteriores</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presentación</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ésta.</w:t>
      </w:r>
    </w:p>
    <w:p w14:paraId="38A9B043" w14:textId="77777777" w:rsidR="00E26664" w:rsidRPr="00563912" w:rsidRDefault="00E2666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979F20D" w14:textId="77777777" w:rsidR="00E52F77" w:rsidRPr="0056391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esa</w:t>
      </w:r>
      <w:r w:rsidR="00967FF7" w:rsidRPr="00563912">
        <w:rPr>
          <w:rFonts w:ascii="Palatino Linotype" w:hAnsi="Palatino Linotype" w:cs="Arial"/>
        </w:rPr>
        <w:t xml:space="preserve"> </w:t>
      </w:r>
      <w:r w:rsidRPr="00563912">
        <w:rPr>
          <w:rFonts w:ascii="Palatino Linotype" w:hAnsi="Palatino Linotype" w:cs="Arial"/>
        </w:rPr>
        <w:t>tesitura,</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aquellos</w:t>
      </w:r>
      <w:r w:rsidR="00967FF7" w:rsidRPr="00563912">
        <w:rPr>
          <w:rFonts w:ascii="Palatino Linotype" w:hAnsi="Palatino Linotype" w:cs="Arial"/>
        </w:rPr>
        <w:t xml:space="preserve"> </w:t>
      </w:r>
      <w:r w:rsidRPr="00563912">
        <w:rPr>
          <w:rFonts w:ascii="Palatino Linotype" w:hAnsi="Palatino Linotype" w:cs="Arial"/>
        </w:rPr>
        <w:t>casos</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transcurra</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referido</w:t>
      </w:r>
      <w:r w:rsidR="00967FF7" w:rsidRPr="00563912">
        <w:rPr>
          <w:rFonts w:ascii="Palatino Linotype" w:hAnsi="Palatino Linotype" w:cs="Arial"/>
        </w:rPr>
        <w:t xml:space="preserve"> </w:t>
      </w:r>
      <w:r w:rsidRPr="00563912">
        <w:rPr>
          <w:rFonts w:ascii="Palatino Linotype" w:hAnsi="Palatino Linotype" w:cs="Arial"/>
        </w:rPr>
        <w:t>plazo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quince</w:t>
      </w:r>
      <w:r w:rsidR="00967FF7" w:rsidRPr="00563912">
        <w:rPr>
          <w:rFonts w:ascii="Palatino Linotype" w:hAnsi="Palatino Linotype" w:cs="Arial"/>
        </w:rPr>
        <w:t xml:space="preserve"> </w:t>
      </w:r>
      <w:r w:rsidRPr="00563912">
        <w:rPr>
          <w:rFonts w:ascii="Palatino Linotype" w:hAnsi="Palatino Linotype" w:cs="Arial"/>
        </w:rPr>
        <w:t>días</w:t>
      </w:r>
      <w:r w:rsidR="00967FF7" w:rsidRPr="00563912">
        <w:rPr>
          <w:rFonts w:ascii="Palatino Linotype" w:hAnsi="Palatino Linotype" w:cs="Arial"/>
        </w:rPr>
        <w:t xml:space="preserve"> </w:t>
      </w:r>
      <w:r w:rsidRPr="00563912">
        <w:rPr>
          <w:rFonts w:ascii="Palatino Linotype" w:hAnsi="Palatino Linotype" w:cs="Arial"/>
        </w:rPr>
        <w:t>hábiles,</w:t>
      </w:r>
      <w:r w:rsidR="00967FF7" w:rsidRPr="00563912">
        <w:rPr>
          <w:rFonts w:ascii="Palatino Linotype" w:hAnsi="Palatino Linotype" w:cs="Arial"/>
        </w:rPr>
        <w:t xml:space="preserve"> </w:t>
      </w:r>
      <w:r w:rsidRPr="00563912">
        <w:rPr>
          <w:rFonts w:ascii="Palatino Linotype" w:hAnsi="Palatino Linotype" w:cs="Arial"/>
        </w:rPr>
        <w:t>sin</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los</w:t>
      </w:r>
      <w:r w:rsidR="00967FF7" w:rsidRPr="00563912">
        <w:rPr>
          <w:rFonts w:ascii="Palatino Linotype" w:hAnsi="Palatino Linotype" w:cs="Arial"/>
        </w:rPr>
        <w:t xml:space="preserve"> </w:t>
      </w:r>
      <w:r w:rsidRPr="00563912">
        <w:rPr>
          <w:rFonts w:ascii="Palatino Linotype" w:hAnsi="Palatino Linotype" w:cs="Arial"/>
        </w:rPr>
        <w:t>Sujetos</w:t>
      </w:r>
      <w:r w:rsidR="00967FF7" w:rsidRPr="00563912">
        <w:rPr>
          <w:rFonts w:ascii="Palatino Linotype" w:hAnsi="Palatino Linotype" w:cs="Arial"/>
        </w:rPr>
        <w:t xml:space="preserve"> </w:t>
      </w:r>
      <w:r w:rsidRPr="00563912">
        <w:rPr>
          <w:rFonts w:ascii="Palatino Linotype" w:hAnsi="Palatino Linotype" w:cs="Arial"/>
        </w:rPr>
        <w:t>Obligados</w:t>
      </w:r>
      <w:r w:rsidR="00967FF7" w:rsidRPr="00563912">
        <w:rPr>
          <w:rFonts w:ascii="Palatino Linotype" w:hAnsi="Palatino Linotype" w:cs="Arial"/>
        </w:rPr>
        <w:t xml:space="preserve"> </w:t>
      </w:r>
      <w:r w:rsidRPr="00563912">
        <w:rPr>
          <w:rFonts w:ascii="Palatino Linotype" w:hAnsi="Palatino Linotype" w:cs="Arial"/>
        </w:rPr>
        <w:t>entreguen</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respuesta</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solicitud</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información,</w:t>
      </w:r>
      <w:r w:rsidR="00967FF7" w:rsidRPr="00563912">
        <w:rPr>
          <w:rFonts w:ascii="Palatino Linotype" w:hAnsi="Palatino Linotype" w:cs="Arial"/>
        </w:rPr>
        <w:t xml:space="preserve"> </w:t>
      </w:r>
      <w:r w:rsidRPr="00563912">
        <w:rPr>
          <w:rFonts w:ascii="Palatino Linotype" w:hAnsi="Palatino Linotype" w:cs="Arial"/>
        </w:rPr>
        <w:t>ésta</w:t>
      </w:r>
      <w:r w:rsidR="00967FF7" w:rsidRPr="00563912">
        <w:rPr>
          <w:rFonts w:ascii="Palatino Linotype" w:hAnsi="Palatino Linotype" w:cs="Arial"/>
        </w:rPr>
        <w:t xml:space="preserve"> </w:t>
      </w:r>
      <w:r w:rsidRPr="00563912">
        <w:rPr>
          <w:rFonts w:ascii="Palatino Linotype" w:hAnsi="Palatino Linotype" w:cs="Arial"/>
        </w:rPr>
        <w:t>debe</w:t>
      </w:r>
      <w:r w:rsidR="00967FF7" w:rsidRPr="00563912">
        <w:rPr>
          <w:rFonts w:ascii="Palatino Linotype" w:hAnsi="Palatino Linotype" w:cs="Arial"/>
        </w:rPr>
        <w:t xml:space="preserve"> </w:t>
      </w:r>
      <w:r w:rsidRPr="00563912">
        <w:rPr>
          <w:rFonts w:ascii="Palatino Linotype" w:hAnsi="Palatino Linotype" w:cs="Arial"/>
        </w:rPr>
        <w:t>considerarse</w:t>
      </w:r>
      <w:r w:rsidR="00967FF7" w:rsidRPr="00563912">
        <w:rPr>
          <w:rFonts w:ascii="Palatino Linotype" w:hAnsi="Palatino Linotype" w:cs="Arial"/>
        </w:rPr>
        <w:t xml:space="preserve"> </w:t>
      </w:r>
      <w:r w:rsidRPr="00563912">
        <w:rPr>
          <w:rFonts w:ascii="Palatino Linotype" w:hAnsi="Palatino Linotype" w:cs="Arial"/>
        </w:rPr>
        <w:t>como</w:t>
      </w:r>
      <w:r w:rsidR="00967FF7" w:rsidRPr="00563912">
        <w:rPr>
          <w:rFonts w:ascii="Palatino Linotype" w:hAnsi="Palatino Linotype" w:cs="Arial"/>
        </w:rPr>
        <w:t xml:space="preserve"> </w:t>
      </w:r>
      <w:r w:rsidRPr="00563912">
        <w:rPr>
          <w:rFonts w:ascii="Palatino Linotype" w:hAnsi="Palatino Linotype" w:cs="Arial"/>
        </w:rPr>
        <w:t>negada;</w:t>
      </w:r>
      <w:r w:rsidR="00967FF7" w:rsidRPr="00563912">
        <w:rPr>
          <w:rFonts w:ascii="Palatino Linotype" w:hAnsi="Palatino Linotype" w:cs="Arial"/>
        </w:rPr>
        <w:t xml:space="preserve"> </w:t>
      </w:r>
      <w:r w:rsidRPr="00563912">
        <w:rPr>
          <w:rFonts w:ascii="Palatino Linotype" w:hAnsi="Palatino Linotype" w:cs="Arial"/>
        </w:rPr>
        <w:t>por</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al</w:t>
      </w:r>
      <w:r w:rsidR="00967FF7" w:rsidRPr="00563912">
        <w:rPr>
          <w:rFonts w:ascii="Palatino Linotype" w:hAnsi="Palatino Linotype" w:cs="Arial"/>
        </w:rPr>
        <w:t xml:space="preserve"> </w:t>
      </w:r>
      <w:r w:rsidRPr="00563912">
        <w:rPr>
          <w:rFonts w:ascii="Palatino Linotype" w:hAnsi="Palatino Linotype" w:cs="Arial"/>
        </w:rPr>
        <w:t>solicitante</w:t>
      </w:r>
      <w:r w:rsidR="00967FF7" w:rsidRPr="00563912">
        <w:rPr>
          <w:rFonts w:ascii="Palatino Linotype" w:hAnsi="Palatino Linotype" w:cs="Arial"/>
        </w:rPr>
        <w:t xml:space="preserve"> </w:t>
      </w:r>
      <w:r w:rsidRPr="00563912">
        <w:rPr>
          <w:rFonts w:ascii="Palatino Linotype" w:hAnsi="Palatino Linotype" w:cs="Arial"/>
        </w:rPr>
        <w:t>le</w:t>
      </w:r>
      <w:r w:rsidR="00967FF7" w:rsidRPr="00563912">
        <w:rPr>
          <w:rFonts w:ascii="Palatino Linotype" w:hAnsi="Palatino Linotype" w:cs="Arial"/>
        </w:rPr>
        <w:t xml:space="preserve"> </w:t>
      </w:r>
      <w:r w:rsidRPr="00563912">
        <w:rPr>
          <w:rFonts w:ascii="Palatino Linotype" w:hAnsi="Palatino Linotype" w:cs="Arial"/>
        </w:rPr>
        <w:t>asiste</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derecho</w:t>
      </w:r>
      <w:r w:rsidR="00967FF7" w:rsidRPr="00563912">
        <w:rPr>
          <w:rFonts w:ascii="Palatino Linotype" w:hAnsi="Palatino Linotype" w:cs="Arial"/>
        </w:rPr>
        <w:t xml:space="preserve"> </w:t>
      </w:r>
      <w:r w:rsidRPr="00563912">
        <w:rPr>
          <w:rFonts w:ascii="Palatino Linotype" w:hAnsi="Palatino Linotype" w:cs="Arial"/>
        </w:rPr>
        <w:t>para</w:t>
      </w:r>
      <w:r w:rsidR="00967FF7" w:rsidRPr="00563912">
        <w:rPr>
          <w:rFonts w:ascii="Palatino Linotype" w:hAnsi="Palatino Linotype" w:cs="Arial"/>
        </w:rPr>
        <w:t xml:space="preserve"> </w:t>
      </w:r>
      <w:r w:rsidRPr="00563912">
        <w:rPr>
          <w:rFonts w:ascii="Palatino Linotype" w:hAnsi="Palatino Linotype" w:cs="Arial"/>
        </w:rPr>
        <w:t>poder</w:t>
      </w:r>
      <w:r w:rsidR="00967FF7" w:rsidRPr="00563912">
        <w:rPr>
          <w:rFonts w:ascii="Palatino Linotype" w:hAnsi="Palatino Linotype" w:cs="Arial"/>
        </w:rPr>
        <w:t xml:space="preserve"> </w:t>
      </w:r>
      <w:r w:rsidRPr="00563912">
        <w:rPr>
          <w:rFonts w:ascii="Palatino Linotype" w:hAnsi="Palatino Linotype" w:cs="Arial"/>
        </w:rPr>
        <w:t>presentar</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recurso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revisión</w:t>
      </w:r>
      <w:r w:rsidR="00967FF7" w:rsidRPr="00563912">
        <w:rPr>
          <w:rFonts w:ascii="Palatino Linotype" w:hAnsi="Palatino Linotype" w:cs="Arial"/>
        </w:rPr>
        <w:t xml:space="preserve"> </w:t>
      </w:r>
      <w:r w:rsidRPr="00563912">
        <w:rPr>
          <w:rFonts w:ascii="Palatino Linotype" w:hAnsi="Palatino Linotype" w:cs="Arial"/>
        </w:rPr>
        <w:t>correspondiente.</w:t>
      </w:r>
    </w:p>
    <w:p w14:paraId="43CF3F6D" w14:textId="77777777" w:rsidR="00AF4B14" w:rsidRPr="0056391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647AD6B" w14:textId="13CF80EE" w:rsidR="00E52F77" w:rsidRPr="00563912" w:rsidRDefault="00E2666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rPr>
        <w:t xml:space="preserve">De </w:t>
      </w:r>
      <w:r w:rsidR="005730BD" w:rsidRPr="00563912">
        <w:rPr>
          <w:rFonts w:ascii="Palatino Linotype" w:hAnsi="Palatino Linotype" w:cs="Arial"/>
        </w:rPr>
        <w:t>lo expuesto</w:t>
      </w:r>
      <w:r w:rsidR="00E52F77" w:rsidRPr="00563912">
        <w:rPr>
          <w:rFonts w:ascii="Palatino Linotype" w:hAnsi="Palatino Linotype" w:cs="Arial"/>
        </w:rPr>
        <w:t>,</w:t>
      </w:r>
      <w:r w:rsidR="00967FF7" w:rsidRPr="00563912">
        <w:rPr>
          <w:rFonts w:ascii="Palatino Linotype" w:hAnsi="Palatino Linotype" w:cs="Arial"/>
        </w:rPr>
        <w:t xml:space="preserve"> </w:t>
      </w:r>
      <w:r w:rsidR="00E52F77" w:rsidRPr="00563912">
        <w:rPr>
          <w:rFonts w:ascii="Palatino Linotype" w:hAnsi="Palatino Linotype" w:cs="Arial"/>
        </w:rPr>
        <w:t>se</w:t>
      </w:r>
      <w:r w:rsidR="00967FF7" w:rsidRPr="00563912">
        <w:rPr>
          <w:rFonts w:ascii="Palatino Linotype" w:hAnsi="Palatino Linotype" w:cs="Arial"/>
        </w:rPr>
        <w:t xml:space="preserve"> </w:t>
      </w:r>
      <w:r w:rsidR="00E52F77" w:rsidRPr="00563912">
        <w:rPr>
          <w:rFonts w:ascii="Palatino Linotype" w:hAnsi="Palatino Linotype" w:cs="Arial"/>
        </w:rPr>
        <w:t>constituye</w:t>
      </w:r>
      <w:r w:rsidR="00967FF7" w:rsidRPr="00563912">
        <w:rPr>
          <w:rFonts w:ascii="Palatino Linotype" w:hAnsi="Palatino Linotype" w:cs="Arial"/>
        </w:rPr>
        <w:t xml:space="preserve"> </w:t>
      </w:r>
      <w:r w:rsidR="00E52F77" w:rsidRPr="00563912">
        <w:rPr>
          <w:rFonts w:ascii="Palatino Linotype" w:hAnsi="Palatino Linotype" w:cs="Arial"/>
        </w:rPr>
        <w:t>la</w:t>
      </w:r>
      <w:r w:rsidR="00967FF7" w:rsidRPr="00563912">
        <w:rPr>
          <w:rFonts w:ascii="Palatino Linotype" w:hAnsi="Palatino Linotype" w:cs="Arial"/>
        </w:rPr>
        <w:t xml:space="preserve"> </w:t>
      </w:r>
      <w:r w:rsidR="00E52F77" w:rsidRPr="00563912">
        <w:rPr>
          <w:rFonts w:ascii="Palatino Linotype" w:hAnsi="Palatino Linotype" w:cs="Arial"/>
        </w:rPr>
        <w:t>figura</w:t>
      </w:r>
      <w:r w:rsidR="00967FF7" w:rsidRPr="00563912">
        <w:rPr>
          <w:rFonts w:ascii="Palatino Linotype" w:hAnsi="Palatino Linotype" w:cs="Arial"/>
        </w:rPr>
        <w:t xml:space="preserve"> </w:t>
      </w:r>
      <w:r w:rsidR="00E52F77" w:rsidRPr="00563912">
        <w:rPr>
          <w:rFonts w:ascii="Palatino Linotype" w:hAnsi="Palatino Linotype" w:cs="Arial"/>
        </w:rPr>
        <w:t>jurídica</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la</w:t>
      </w:r>
      <w:r w:rsidR="00967FF7" w:rsidRPr="00563912">
        <w:rPr>
          <w:rFonts w:ascii="Palatino Linotype" w:hAnsi="Palatino Linotype" w:cs="Arial"/>
        </w:rPr>
        <w:t xml:space="preserve"> </w:t>
      </w:r>
      <w:r w:rsidR="00E52F77" w:rsidRPr="00563912">
        <w:rPr>
          <w:rFonts w:ascii="Palatino Linotype" w:hAnsi="Palatino Linotype" w:cs="Arial"/>
          <w:b/>
        </w:rPr>
        <w:t>NEGATIVA</w:t>
      </w:r>
      <w:r w:rsidR="00967FF7" w:rsidRPr="00563912">
        <w:rPr>
          <w:rFonts w:ascii="Palatino Linotype" w:hAnsi="Palatino Linotype" w:cs="Arial"/>
          <w:b/>
        </w:rPr>
        <w:t xml:space="preserve"> </w:t>
      </w:r>
      <w:r w:rsidR="00E52F77" w:rsidRPr="00563912">
        <w:rPr>
          <w:rFonts w:ascii="Palatino Linotype" w:hAnsi="Palatino Linotype" w:cs="Arial"/>
          <w:b/>
        </w:rPr>
        <w:t>FICTA</w:t>
      </w:r>
      <w:r w:rsidR="00E52F77" w:rsidRPr="00563912">
        <w:rPr>
          <w:rFonts w:ascii="Palatino Linotype" w:hAnsi="Palatino Linotype" w:cs="Arial"/>
        </w:rPr>
        <w:t>,</w:t>
      </w:r>
      <w:r w:rsidR="00967FF7" w:rsidRPr="00563912">
        <w:rPr>
          <w:rFonts w:ascii="Palatino Linotype" w:hAnsi="Palatino Linotype" w:cs="Arial"/>
        </w:rPr>
        <w:t xml:space="preserve"> </w:t>
      </w:r>
      <w:r w:rsidR="00E52F77" w:rsidRPr="00563912">
        <w:rPr>
          <w:rFonts w:ascii="Palatino Linotype" w:hAnsi="Palatino Linotype" w:cs="Arial"/>
        </w:rPr>
        <w:t>cuya</w:t>
      </w:r>
      <w:r w:rsidR="00967FF7" w:rsidRPr="00563912">
        <w:rPr>
          <w:rFonts w:ascii="Palatino Linotype" w:hAnsi="Palatino Linotype" w:cs="Arial"/>
        </w:rPr>
        <w:t xml:space="preserve"> </w:t>
      </w:r>
      <w:r w:rsidR="00E52F77" w:rsidRPr="00563912">
        <w:rPr>
          <w:rFonts w:ascii="Palatino Linotype" w:hAnsi="Palatino Linotype" w:cs="Arial"/>
        </w:rPr>
        <w:t>esencia</w:t>
      </w:r>
      <w:r w:rsidR="00967FF7" w:rsidRPr="00563912">
        <w:rPr>
          <w:rFonts w:ascii="Palatino Linotype" w:hAnsi="Palatino Linotype" w:cs="Arial"/>
        </w:rPr>
        <w:t xml:space="preserve"> </w:t>
      </w:r>
      <w:r w:rsidR="00E52F77" w:rsidRPr="00563912">
        <w:rPr>
          <w:rFonts w:ascii="Palatino Linotype" w:hAnsi="Palatino Linotype" w:cs="Arial"/>
        </w:rPr>
        <w:t>consiste</w:t>
      </w:r>
      <w:r w:rsidR="00967FF7" w:rsidRPr="00563912">
        <w:rPr>
          <w:rFonts w:ascii="Palatino Linotype" w:hAnsi="Palatino Linotype" w:cs="Arial"/>
        </w:rPr>
        <w:t xml:space="preserve"> </w:t>
      </w:r>
      <w:r w:rsidR="00E52F77" w:rsidRPr="00563912">
        <w:rPr>
          <w:rFonts w:ascii="Palatino Linotype" w:hAnsi="Palatino Linotype" w:cs="Arial"/>
        </w:rPr>
        <w:t>en</w:t>
      </w:r>
      <w:r w:rsidR="00967FF7" w:rsidRPr="00563912">
        <w:rPr>
          <w:rFonts w:ascii="Palatino Linotype" w:hAnsi="Palatino Linotype" w:cs="Arial"/>
        </w:rPr>
        <w:t xml:space="preserve"> </w:t>
      </w:r>
      <w:r w:rsidR="00E52F77" w:rsidRPr="00563912">
        <w:rPr>
          <w:rFonts w:ascii="Palatino Linotype" w:hAnsi="Palatino Linotype" w:cs="Arial"/>
        </w:rPr>
        <w:t>atribuir</w:t>
      </w:r>
      <w:r w:rsidR="00967FF7" w:rsidRPr="00563912">
        <w:rPr>
          <w:rFonts w:ascii="Palatino Linotype" w:hAnsi="Palatino Linotype" w:cs="Arial"/>
        </w:rPr>
        <w:t xml:space="preserve"> </w:t>
      </w:r>
      <w:r w:rsidR="00E52F77" w:rsidRPr="00563912">
        <w:rPr>
          <w:rFonts w:ascii="Palatino Linotype" w:hAnsi="Palatino Linotype" w:cs="Arial"/>
        </w:rPr>
        <w:t>un</w:t>
      </w:r>
      <w:r w:rsidR="00967FF7" w:rsidRPr="00563912">
        <w:rPr>
          <w:rFonts w:ascii="Palatino Linotype" w:hAnsi="Palatino Linotype" w:cs="Arial"/>
        </w:rPr>
        <w:t xml:space="preserve"> </w:t>
      </w:r>
      <w:r w:rsidR="00E52F77" w:rsidRPr="00563912">
        <w:rPr>
          <w:rFonts w:ascii="Palatino Linotype" w:hAnsi="Palatino Linotype" w:cs="Arial"/>
        </w:rPr>
        <w:t>efecto</w:t>
      </w:r>
      <w:r w:rsidR="00967FF7" w:rsidRPr="00563912">
        <w:rPr>
          <w:rFonts w:ascii="Palatino Linotype" w:hAnsi="Palatino Linotype" w:cs="Arial"/>
        </w:rPr>
        <w:t xml:space="preserve"> </w:t>
      </w:r>
      <w:r w:rsidR="00E52F77" w:rsidRPr="00563912">
        <w:rPr>
          <w:rFonts w:ascii="Palatino Linotype" w:hAnsi="Palatino Linotype" w:cs="Arial"/>
        </w:rPr>
        <w:t>negativo</w:t>
      </w:r>
      <w:r w:rsidR="00967FF7" w:rsidRPr="00563912">
        <w:rPr>
          <w:rFonts w:ascii="Palatino Linotype" w:hAnsi="Palatino Linotype" w:cs="Arial"/>
        </w:rPr>
        <w:t xml:space="preserve"> </w:t>
      </w:r>
      <w:r w:rsidR="00E52F77" w:rsidRPr="00563912">
        <w:rPr>
          <w:rFonts w:ascii="Palatino Linotype" w:hAnsi="Palatino Linotype" w:cs="Arial"/>
        </w:rPr>
        <w:t>al</w:t>
      </w:r>
      <w:r w:rsidR="00967FF7" w:rsidRPr="00563912">
        <w:rPr>
          <w:rFonts w:ascii="Palatino Linotype" w:hAnsi="Palatino Linotype" w:cs="Arial"/>
        </w:rPr>
        <w:t xml:space="preserve"> </w:t>
      </w:r>
      <w:r w:rsidR="00E52F77" w:rsidRPr="00563912">
        <w:rPr>
          <w:rFonts w:ascii="Palatino Linotype" w:hAnsi="Palatino Linotype" w:cs="Arial"/>
        </w:rPr>
        <w:t>silencio</w:t>
      </w:r>
      <w:r w:rsidR="00967FF7" w:rsidRPr="00563912">
        <w:rPr>
          <w:rFonts w:ascii="Palatino Linotype" w:hAnsi="Palatino Linotype" w:cs="Arial"/>
        </w:rPr>
        <w:t xml:space="preserve"> </w:t>
      </w:r>
      <w:r w:rsidR="00E52F77" w:rsidRPr="00563912">
        <w:rPr>
          <w:rFonts w:ascii="Palatino Linotype" w:hAnsi="Palatino Linotype" w:cs="Arial"/>
        </w:rPr>
        <w:t>de</w:t>
      </w:r>
      <w:r w:rsidR="00967FF7" w:rsidRPr="00563912">
        <w:rPr>
          <w:rFonts w:ascii="Palatino Linotype" w:hAnsi="Palatino Linotype" w:cs="Arial"/>
        </w:rPr>
        <w:t xml:space="preserve"> </w:t>
      </w:r>
      <w:r w:rsidR="00E52F77" w:rsidRPr="00563912">
        <w:rPr>
          <w:rFonts w:ascii="Palatino Linotype" w:hAnsi="Palatino Linotype" w:cs="Arial"/>
        </w:rPr>
        <w:t>la</w:t>
      </w:r>
      <w:r w:rsidR="00967FF7" w:rsidRPr="00563912">
        <w:rPr>
          <w:rFonts w:ascii="Palatino Linotype" w:hAnsi="Palatino Linotype" w:cs="Arial"/>
        </w:rPr>
        <w:t xml:space="preserve"> </w:t>
      </w:r>
      <w:r w:rsidR="00E52F77" w:rsidRPr="00563912">
        <w:rPr>
          <w:rFonts w:ascii="Palatino Linotype" w:hAnsi="Palatino Linotype" w:cs="Arial"/>
        </w:rPr>
        <w:t>autoridad</w:t>
      </w:r>
      <w:r w:rsidR="00967FF7" w:rsidRPr="00563912">
        <w:rPr>
          <w:rFonts w:ascii="Palatino Linotype" w:hAnsi="Palatino Linotype" w:cs="Arial"/>
        </w:rPr>
        <w:t xml:space="preserve"> </w:t>
      </w:r>
      <w:r w:rsidR="00E52F77" w:rsidRPr="00563912">
        <w:rPr>
          <w:rFonts w:ascii="Palatino Linotype" w:hAnsi="Palatino Linotype" w:cs="Arial"/>
        </w:rPr>
        <w:t>administrativa</w:t>
      </w:r>
      <w:r w:rsidR="00967FF7" w:rsidRPr="00563912">
        <w:rPr>
          <w:rFonts w:ascii="Palatino Linotype" w:hAnsi="Palatino Linotype" w:cs="Arial"/>
        </w:rPr>
        <w:t xml:space="preserve"> </w:t>
      </w:r>
      <w:r w:rsidR="00E52F77" w:rsidRPr="00563912">
        <w:rPr>
          <w:rFonts w:ascii="Palatino Linotype" w:hAnsi="Palatino Linotype" w:cs="Arial"/>
        </w:rPr>
        <w:t>frente</w:t>
      </w:r>
      <w:r w:rsidR="00967FF7" w:rsidRPr="00563912">
        <w:rPr>
          <w:rFonts w:ascii="Palatino Linotype" w:hAnsi="Palatino Linotype" w:cs="Arial"/>
        </w:rPr>
        <w:t xml:space="preserve"> </w:t>
      </w:r>
      <w:r w:rsidR="00E52F77" w:rsidRPr="00563912">
        <w:rPr>
          <w:rFonts w:ascii="Palatino Linotype" w:hAnsi="Palatino Linotype" w:cs="Arial"/>
        </w:rPr>
        <w:t>a</w:t>
      </w:r>
      <w:r w:rsidR="00967FF7" w:rsidRPr="00563912">
        <w:rPr>
          <w:rFonts w:ascii="Palatino Linotype" w:hAnsi="Palatino Linotype" w:cs="Arial"/>
        </w:rPr>
        <w:t xml:space="preserve"> </w:t>
      </w:r>
      <w:r w:rsidR="00E52F77" w:rsidRPr="00563912">
        <w:rPr>
          <w:rFonts w:ascii="Palatino Linotype" w:hAnsi="Palatino Linotype" w:cs="Arial"/>
        </w:rPr>
        <w:t>las</w:t>
      </w:r>
      <w:r w:rsidR="00967FF7" w:rsidRPr="00563912">
        <w:rPr>
          <w:rFonts w:ascii="Palatino Linotype" w:hAnsi="Palatino Linotype" w:cs="Arial"/>
        </w:rPr>
        <w:t xml:space="preserve"> </w:t>
      </w:r>
      <w:r w:rsidR="00E52F77" w:rsidRPr="00563912">
        <w:rPr>
          <w:rFonts w:ascii="Palatino Linotype" w:hAnsi="Palatino Linotype" w:cs="Arial"/>
        </w:rPr>
        <w:t>instancias</w:t>
      </w:r>
      <w:r w:rsidR="00967FF7" w:rsidRPr="00563912">
        <w:rPr>
          <w:rFonts w:ascii="Palatino Linotype" w:hAnsi="Palatino Linotype" w:cs="Arial"/>
        </w:rPr>
        <w:t xml:space="preserve"> </w:t>
      </w:r>
      <w:r w:rsidR="00E52F77" w:rsidRPr="00563912">
        <w:rPr>
          <w:rFonts w:ascii="Palatino Linotype" w:hAnsi="Palatino Linotype" w:cs="Arial"/>
        </w:rPr>
        <w:t>y</w:t>
      </w:r>
      <w:r w:rsidR="00967FF7" w:rsidRPr="00563912">
        <w:rPr>
          <w:rFonts w:ascii="Palatino Linotype" w:hAnsi="Palatino Linotype" w:cs="Arial"/>
        </w:rPr>
        <w:t xml:space="preserve"> </w:t>
      </w:r>
      <w:r w:rsidR="00E52F77" w:rsidRPr="00563912">
        <w:rPr>
          <w:rFonts w:ascii="Palatino Linotype" w:hAnsi="Palatino Linotype" w:cs="Arial"/>
        </w:rPr>
        <w:t>solicitudes</w:t>
      </w:r>
      <w:r w:rsidR="00967FF7" w:rsidRPr="00563912">
        <w:rPr>
          <w:rFonts w:ascii="Palatino Linotype" w:hAnsi="Palatino Linotype" w:cs="Arial"/>
        </w:rPr>
        <w:t xml:space="preserve"> </w:t>
      </w:r>
      <w:r w:rsidR="00E52F77" w:rsidRPr="00563912">
        <w:rPr>
          <w:rFonts w:ascii="Palatino Linotype" w:hAnsi="Palatino Linotype" w:cs="Arial"/>
        </w:rPr>
        <w:t>que</w:t>
      </w:r>
      <w:r w:rsidR="00967FF7" w:rsidRPr="00563912">
        <w:rPr>
          <w:rFonts w:ascii="Palatino Linotype" w:hAnsi="Palatino Linotype" w:cs="Arial"/>
        </w:rPr>
        <w:t xml:space="preserve"> </w:t>
      </w:r>
      <w:r w:rsidR="00E52F77" w:rsidRPr="00563912">
        <w:rPr>
          <w:rFonts w:ascii="Palatino Linotype" w:hAnsi="Palatino Linotype" w:cs="Arial"/>
        </w:rPr>
        <w:t>hagan</w:t>
      </w:r>
      <w:r w:rsidR="00967FF7" w:rsidRPr="00563912">
        <w:rPr>
          <w:rFonts w:ascii="Palatino Linotype" w:hAnsi="Palatino Linotype" w:cs="Arial"/>
        </w:rPr>
        <w:t xml:space="preserve"> </w:t>
      </w:r>
      <w:r w:rsidR="00E52F77" w:rsidRPr="00563912">
        <w:rPr>
          <w:rFonts w:ascii="Palatino Linotype" w:hAnsi="Palatino Linotype" w:cs="Arial"/>
        </w:rPr>
        <w:t>los</w:t>
      </w:r>
      <w:r w:rsidR="00967FF7" w:rsidRPr="00563912">
        <w:rPr>
          <w:rFonts w:ascii="Palatino Linotype" w:hAnsi="Palatino Linotype" w:cs="Arial"/>
        </w:rPr>
        <w:t xml:space="preserve"> </w:t>
      </w:r>
      <w:r w:rsidR="00E52F77" w:rsidRPr="00563912">
        <w:rPr>
          <w:rFonts w:ascii="Palatino Linotype" w:hAnsi="Palatino Linotype" w:cs="Arial"/>
        </w:rPr>
        <w:t>particulares.</w:t>
      </w:r>
    </w:p>
    <w:p w14:paraId="22BADF3A" w14:textId="77777777" w:rsidR="00F37FED" w:rsidRPr="00563912" w:rsidRDefault="00F37FED"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36D4D3C3" w14:textId="77777777" w:rsidR="00E52F77" w:rsidRPr="0056391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rPr>
        <w:t>Por</w:t>
      </w:r>
      <w:r w:rsidR="00967FF7" w:rsidRPr="00563912">
        <w:rPr>
          <w:rFonts w:ascii="Palatino Linotype" w:hAnsi="Palatino Linotype" w:cs="Arial"/>
        </w:rPr>
        <w:t xml:space="preserve"> </w:t>
      </w:r>
      <w:r w:rsidRPr="00563912">
        <w:rPr>
          <w:rFonts w:ascii="Palatino Linotype" w:hAnsi="Palatino Linotype" w:cs="Arial"/>
        </w:rPr>
        <w:t>su</w:t>
      </w:r>
      <w:r w:rsidR="00967FF7" w:rsidRPr="00563912">
        <w:rPr>
          <w:rFonts w:ascii="Palatino Linotype" w:hAnsi="Palatino Linotype" w:cs="Arial"/>
        </w:rPr>
        <w:t xml:space="preserve"> </w:t>
      </w:r>
      <w:r w:rsidRPr="00563912">
        <w:rPr>
          <w:rFonts w:ascii="Palatino Linotype" w:hAnsi="Palatino Linotype" w:cs="Arial"/>
        </w:rPr>
        <w:t>parte</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artículo</w:t>
      </w:r>
      <w:r w:rsidR="00967FF7" w:rsidRPr="00563912">
        <w:rPr>
          <w:rFonts w:ascii="Palatino Linotype" w:hAnsi="Palatino Linotype" w:cs="Arial"/>
        </w:rPr>
        <w:t xml:space="preserve"> </w:t>
      </w:r>
      <w:r w:rsidRPr="00563912">
        <w:rPr>
          <w:rFonts w:ascii="Palatino Linotype" w:hAnsi="Palatino Linotype" w:cs="Arial"/>
        </w:rPr>
        <w:t>178</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Ley</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Transparencia</w:t>
      </w:r>
      <w:r w:rsidR="00967FF7" w:rsidRPr="00563912">
        <w:rPr>
          <w:rFonts w:ascii="Palatino Linotype" w:hAnsi="Palatino Linotype" w:cs="Arial"/>
        </w:rPr>
        <w:t xml:space="preserve"> </w:t>
      </w:r>
      <w:r w:rsidRPr="00563912">
        <w:rPr>
          <w:rFonts w:ascii="Palatino Linotype" w:hAnsi="Palatino Linotype" w:cs="Arial"/>
        </w:rPr>
        <w:t>y</w:t>
      </w:r>
      <w:r w:rsidR="00967FF7" w:rsidRPr="00563912">
        <w:rPr>
          <w:rFonts w:ascii="Palatino Linotype" w:hAnsi="Palatino Linotype" w:cs="Arial"/>
        </w:rPr>
        <w:t xml:space="preserve"> </w:t>
      </w:r>
      <w:r w:rsidRPr="00563912">
        <w:rPr>
          <w:rFonts w:ascii="Palatino Linotype" w:hAnsi="Palatino Linotype" w:cs="Arial"/>
        </w:rPr>
        <w:t>Acceso</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Información</w:t>
      </w:r>
      <w:r w:rsidR="00967FF7" w:rsidRPr="00563912">
        <w:rPr>
          <w:rFonts w:ascii="Palatino Linotype" w:hAnsi="Palatino Linotype" w:cs="Arial"/>
        </w:rPr>
        <w:t xml:space="preserve"> </w:t>
      </w:r>
      <w:r w:rsidRPr="00563912">
        <w:rPr>
          <w:rFonts w:ascii="Palatino Linotype" w:hAnsi="Palatino Linotype" w:cs="Arial"/>
        </w:rPr>
        <w:t>Pública</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Estado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México</w:t>
      </w:r>
      <w:r w:rsidR="00967FF7" w:rsidRPr="00563912">
        <w:rPr>
          <w:rFonts w:ascii="Palatino Linotype" w:hAnsi="Palatino Linotype" w:cs="Arial"/>
        </w:rPr>
        <w:t xml:space="preserve"> </w:t>
      </w:r>
      <w:r w:rsidRPr="00563912">
        <w:rPr>
          <w:rFonts w:ascii="Palatino Linotype" w:hAnsi="Palatino Linotype" w:cs="Arial"/>
        </w:rPr>
        <w:t>y</w:t>
      </w:r>
      <w:r w:rsidR="00967FF7" w:rsidRPr="00563912">
        <w:rPr>
          <w:rFonts w:ascii="Palatino Linotype" w:hAnsi="Palatino Linotype" w:cs="Arial"/>
        </w:rPr>
        <w:t xml:space="preserve"> </w:t>
      </w:r>
      <w:r w:rsidRPr="00563912">
        <w:rPr>
          <w:rFonts w:ascii="Palatino Linotype" w:hAnsi="Palatino Linotype" w:cs="Arial"/>
        </w:rPr>
        <w:t>Municipios,</w:t>
      </w:r>
      <w:r w:rsidR="00967FF7" w:rsidRPr="00563912">
        <w:rPr>
          <w:rFonts w:ascii="Palatino Linotype" w:hAnsi="Palatino Linotype" w:cs="Arial"/>
        </w:rPr>
        <w:t xml:space="preserve"> </w:t>
      </w:r>
      <w:r w:rsidRPr="00563912">
        <w:rPr>
          <w:rFonts w:ascii="Palatino Linotype" w:hAnsi="Palatino Linotype" w:cs="Arial"/>
        </w:rPr>
        <w:t>establece:</w:t>
      </w:r>
    </w:p>
    <w:p w14:paraId="00C11091" w14:textId="77777777" w:rsidR="00AF4B14" w:rsidRPr="0056391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DCCBD47" w14:textId="77777777" w:rsidR="00E52F77" w:rsidRPr="00563912" w:rsidRDefault="00637DA4" w:rsidP="00AF4B14">
      <w:pPr>
        <w:ind w:left="709" w:right="814"/>
        <w:jc w:val="both"/>
        <w:rPr>
          <w:rFonts w:ascii="Palatino Linotype" w:hAnsi="Palatino Linotype" w:cs="Arial"/>
          <w:i/>
          <w:sz w:val="22"/>
        </w:rPr>
      </w:pPr>
      <w:r w:rsidRPr="00563912">
        <w:rPr>
          <w:rFonts w:ascii="Palatino Linotype" w:hAnsi="Palatino Linotype" w:cs="Arial"/>
          <w:i/>
          <w:sz w:val="22"/>
        </w:rPr>
        <w:t>“</w:t>
      </w:r>
      <w:r w:rsidR="00E52F77" w:rsidRPr="00563912">
        <w:rPr>
          <w:rFonts w:ascii="Palatino Linotype" w:hAnsi="Palatino Linotype" w:cs="Arial"/>
          <w:b/>
          <w:i/>
          <w:sz w:val="22"/>
        </w:rPr>
        <w:t>Artículo</w:t>
      </w:r>
      <w:r w:rsidR="00967FF7" w:rsidRPr="00563912">
        <w:rPr>
          <w:rFonts w:ascii="Palatino Linotype" w:hAnsi="Palatino Linotype" w:cs="Arial"/>
          <w:b/>
          <w:i/>
          <w:sz w:val="22"/>
        </w:rPr>
        <w:t xml:space="preserve"> </w:t>
      </w:r>
      <w:r w:rsidR="00E52F77" w:rsidRPr="00563912">
        <w:rPr>
          <w:rFonts w:ascii="Palatino Linotype" w:hAnsi="Palatino Linotype" w:cs="Arial"/>
          <w:b/>
          <w:i/>
          <w:sz w:val="22"/>
        </w:rPr>
        <w:t>178.</w:t>
      </w:r>
      <w:r w:rsidR="00967FF7" w:rsidRPr="00563912">
        <w:rPr>
          <w:rFonts w:ascii="Palatino Linotype" w:hAnsi="Palatino Linotype" w:cs="Arial"/>
          <w:b/>
          <w:i/>
          <w:sz w:val="22"/>
        </w:rPr>
        <w:t xml:space="preserve"> </w:t>
      </w:r>
      <w:r w:rsidR="00E52F77" w:rsidRPr="00563912">
        <w:rPr>
          <w:rFonts w:ascii="Palatino Linotype" w:hAnsi="Palatino Linotype" w:cs="Arial"/>
          <w:i/>
          <w:sz w:val="22"/>
        </w:rPr>
        <w:t>El</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solicitante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podrá</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interponer,</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por</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sí</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mismo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través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su</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representante,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manera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directa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por</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medios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electrónicos,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recurso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revisión</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ante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el</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Instituto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ante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Unidad</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Transparencia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que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haya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conocido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solicitud</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dentro</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los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quince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días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hábiles,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siguientes</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fecha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notificación</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de</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la</w:t>
      </w:r>
      <w:r w:rsidR="00967FF7" w:rsidRPr="00563912">
        <w:rPr>
          <w:rFonts w:ascii="Palatino Linotype" w:hAnsi="Palatino Linotype" w:cs="Arial"/>
          <w:i/>
          <w:sz w:val="22"/>
        </w:rPr>
        <w:t xml:space="preserve"> </w:t>
      </w:r>
      <w:r w:rsidR="00E52F77" w:rsidRPr="00563912">
        <w:rPr>
          <w:rFonts w:ascii="Palatino Linotype" w:hAnsi="Palatino Linotype" w:cs="Arial"/>
          <w:i/>
          <w:sz w:val="22"/>
        </w:rPr>
        <w:t>respuesta.</w:t>
      </w:r>
    </w:p>
    <w:p w14:paraId="09A54799" w14:textId="77777777" w:rsidR="00AF4B14" w:rsidRPr="00563912" w:rsidRDefault="00AF4B14" w:rsidP="00AF4B14">
      <w:pPr>
        <w:ind w:left="709" w:right="814"/>
        <w:jc w:val="both"/>
        <w:rPr>
          <w:rFonts w:ascii="Palatino Linotype" w:hAnsi="Palatino Linotype" w:cs="Arial"/>
          <w:i/>
          <w:sz w:val="22"/>
        </w:rPr>
      </w:pPr>
    </w:p>
    <w:p w14:paraId="528613AD" w14:textId="77777777" w:rsidR="00E52F77" w:rsidRPr="00563912" w:rsidRDefault="00E52F77" w:rsidP="00AF4B14">
      <w:pPr>
        <w:ind w:left="709" w:right="814"/>
        <w:jc w:val="both"/>
        <w:rPr>
          <w:rFonts w:ascii="Palatino Linotype" w:hAnsi="Palatino Linotype" w:cs="Arial"/>
          <w:i/>
          <w:sz w:val="22"/>
        </w:rPr>
      </w:pPr>
      <w:r w:rsidRPr="00563912">
        <w:rPr>
          <w:rFonts w:ascii="Palatino Linotype" w:hAnsi="Palatino Linotype" w:cs="Arial"/>
          <w:b/>
          <w:i/>
          <w:sz w:val="22"/>
        </w:rPr>
        <w:t>A</w:t>
      </w:r>
      <w:r w:rsidR="00967FF7" w:rsidRPr="00563912">
        <w:rPr>
          <w:rFonts w:ascii="Palatino Linotype" w:hAnsi="Palatino Linotype" w:cs="Arial"/>
          <w:b/>
          <w:i/>
          <w:sz w:val="22"/>
        </w:rPr>
        <w:t xml:space="preserve"> </w:t>
      </w:r>
      <w:r w:rsidRPr="00563912">
        <w:rPr>
          <w:rFonts w:ascii="Palatino Linotype" w:hAnsi="Palatino Linotype" w:cs="Arial"/>
          <w:b/>
          <w:i/>
          <w:sz w:val="22"/>
        </w:rPr>
        <w:t>falta</w:t>
      </w:r>
      <w:r w:rsidR="00967FF7" w:rsidRPr="00563912">
        <w:rPr>
          <w:rFonts w:ascii="Palatino Linotype" w:hAnsi="Palatino Linotype" w:cs="Arial"/>
          <w:b/>
          <w:i/>
          <w:sz w:val="22"/>
        </w:rPr>
        <w:t xml:space="preserve"> </w:t>
      </w:r>
      <w:r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Pr="00563912">
        <w:rPr>
          <w:rFonts w:ascii="Palatino Linotype" w:hAnsi="Palatino Linotype" w:cs="Arial"/>
          <w:b/>
          <w:i/>
          <w:sz w:val="22"/>
        </w:rPr>
        <w:t>respuesta</w:t>
      </w:r>
      <w:r w:rsidR="00967FF7" w:rsidRPr="00563912">
        <w:rPr>
          <w:rFonts w:ascii="Palatino Linotype" w:hAnsi="Palatino Linotype" w:cs="Arial"/>
          <w:b/>
          <w:i/>
          <w:sz w:val="22"/>
        </w:rPr>
        <w:t xml:space="preserve"> </w:t>
      </w:r>
      <w:r w:rsidRPr="00563912">
        <w:rPr>
          <w:rFonts w:ascii="Palatino Linotype" w:hAnsi="Palatino Linotype" w:cs="Arial"/>
          <w:b/>
          <w:i/>
          <w:sz w:val="22"/>
        </w:rPr>
        <w:t>del</w:t>
      </w:r>
      <w:r w:rsidR="00967FF7" w:rsidRPr="00563912">
        <w:rPr>
          <w:rFonts w:ascii="Palatino Linotype" w:hAnsi="Palatino Linotype" w:cs="Arial"/>
          <w:b/>
          <w:i/>
          <w:sz w:val="22"/>
        </w:rPr>
        <w:t xml:space="preserve"> </w:t>
      </w:r>
      <w:r w:rsidRPr="00563912">
        <w:rPr>
          <w:rFonts w:ascii="Palatino Linotype" w:hAnsi="Palatino Linotype" w:cs="Arial"/>
          <w:b/>
          <w:i/>
          <w:sz w:val="22"/>
        </w:rPr>
        <w:t>sujeto</w:t>
      </w:r>
      <w:r w:rsidR="00967FF7" w:rsidRPr="00563912">
        <w:rPr>
          <w:rFonts w:ascii="Palatino Linotype" w:hAnsi="Palatino Linotype" w:cs="Arial"/>
          <w:b/>
          <w:i/>
          <w:sz w:val="22"/>
        </w:rPr>
        <w:t xml:space="preserve"> </w:t>
      </w:r>
      <w:r w:rsidRPr="00563912">
        <w:rPr>
          <w:rFonts w:ascii="Palatino Linotype" w:hAnsi="Palatino Linotype" w:cs="Arial"/>
          <w:b/>
          <w:i/>
          <w:sz w:val="22"/>
        </w:rPr>
        <w:t>obligado,</w:t>
      </w:r>
      <w:r w:rsidR="00967FF7" w:rsidRPr="00563912">
        <w:rPr>
          <w:rFonts w:ascii="Palatino Linotype" w:hAnsi="Palatino Linotype" w:cs="Arial"/>
          <w:b/>
          <w:i/>
          <w:sz w:val="22"/>
        </w:rPr>
        <w:t xml:space="preserve"> </w:t>
      </w:r>
      <w:r w:rsidRPr="00563912">
        <w:rPr>
          <w:rFonts w:ascii="Palatino Linotype" w:hAnsi="Palatino Linotype" w:cs="Arial"/>
          <w:b/>
          <w:i/>
          <w:sz w:val="22"/>
        </w:rPr>
        <w:t>dentro</w:t>
      </w:r>
      <w:r w:rsidR="00967FF7" w:rsidRPr="00563912">
        <w:rPr>
          <w:rFonts w:ascii="Palatino Linotype" w:hAnsi="Palatino Linotype" w:cs="Arial"/>
          <w:b/>
          <w:i/>
          <w:sz w:val="22"/>
        </w:rPr>
        <w:t xml:space="preserve"> </w:t>
      </w:r>
      <w:r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Pr="00563912">
        <w:rPr>
          <w:rFonts w:ascii="Palatino Linotype" w:hAnsi="Palatino Linotype" w:cs="Arial"/>
          <w:b/>
          <w:i/>
          <w:sz w:val="22"/>
        </w:rPr>
        <w:t>los</w:t>
      </w:r>
      <w:r w:rsidR="00967FF7" w:rsidRPr="00563912">
        <w:rPr>
          <w:rFonts w:ascii="Palatino Linotype" w:hAnsi="Palatino Linotype" w:cs="Arial"/>
          <w:b/>
          <w:i/>
          <w:sz w:val="22"/>
        </w:rPr>
        <w:t xml:space="preserve"> </w:t>
      </w:r>
      <w:r w:rsidRPr="00563912">
        <w:rPr>
          <w:rFonts w:ascii="Palatino Linotype" w:hAnsi="Palatino Linotype" w:cs="Arial"/>
          <w:b/>
          <w:i/>
          <w:sz w:val="22"/>
        </w:rPr>
        <w:t>plazos</w:t>
      </w:r>
      <w:r w:rsidR="00967FF7" w:rsidRPr="00563912">
        <w:rPr>
          <w:rFonts w:ascii="Palatino Linotype" w:hAnsi="Palatino Linotype" w:cs="Arial"/>
          <w:b/>
          <w:i/>
          <w:sz w:val="22"/>
        </w:rPr>
        <w:t xml:space="preserve"> </w:t>
      </w:r>
      <w:r w:rsidRPr="00563912">
        <w:rPr>
          <w:rFonts w:ascii="Palatino Linotype" w:hAnsi="Palatino Linotype" w:cs="Arial"/>
          <w:b/>
          <w:i/>
          <w:sz w:val="22"/>
        </w:rPr>
        <w:t>establecidos</w:t>
      </w:r>
      <w:r w:rsidR="00967FF7" w:rsidRPr="00563912">
        <w:rPr>
          <w:rFonts w:ascii="Palatino Linotype" w:hAnsi="Palatino Linotype" w:cs="Arial"/>
          <w:b/>
          <w:i/>
          <w:sz w:val="22"/>
        </w:rPr>
        <w:t xml:space="preserve"> </w:t>
      </w:r>
      <w:r w:rsidRPr="00563912">
        <w:rPr>
          <w:rFonts w:ascii="Palatino Linotype" w:hAnsi="Palatino Linotype" w:cs="Arial"/>
          <w:b/>
          <w:i/>
          <w:sz w:val="22"/>
        </w:rPr>
        <w:t>en</w:t>
      </w:r>
      <w:r w:rsidR="00967FF7" w:rsidRPr="00563912">
        <w:rPr>
          <w:rFonts w:ascii="Palatino Linotype" w:hAnsi="Palatino Linotype" w:cs="Arial"/>
          <w:b/>
          <w:i/>
          <w:sz w:val="22"/>
        </w:rPr>
        <w:t xml:space="preserve"> </w:t>
      </w:r>
      <w:r w:rsidRPr="00563912">
        <w:rPr>
          <w:rFonts w:ascii="Palatino Linotype" w:hAnsi="Palatino Linotype" w:cs="Arial"/>
          <w:b/>
          <w:i/>
          <w:sz w:val="22"/>
        </w:rPr>
        <w:t>esta</w:t>
      </w:r>
      <w:r w:rsidR="00967FF7" w:rsidRPr="00563912">
        <w:rPr>
          <w:rFonts w:ascii="Palatino Linotype" w:hAnsi="Palatino Linotype" w:cs="Arial"/>
          <w:b/>
          <w:i/>
          <w:sz w:val="22"/>
        </w:rPr>
        <w:t xml:space="preserve"> </w:t>
      </w:r>
      <w:r w:rsidRPr="00563912">
        <w:rPr>
          <w:rFonts w:ascii="Palatino Linotype" w:hAnsi="Palatino Linotype" w:cs="Arial"/>
          <w:b/>
          <w:i/>
          <w:sz w:val="22"/>
        </w:rPr>
        <w:t>Ley,</w:t>
      </w:r>
      <w:r w:rsidR="00967FF7" w:rsidRPr="00563912">
        <w:rPr>
          <w:rFonts w:ascii="Palatino Linotype" w:hAnsi="Palatino Linotype" w:cs="Arial"/>
          <w:b/>
          <w:i/>
          <w:sz w:val="22"/>
        </w:rPr>
        <w:t xml:space="preserve"> </w:t>
      </w:r>
      <w:r w:rsidRPr="00563912">
        <w:rPr>
          <w:rFonts w:ascii="Palatino Linotype" w:hAnsi="Palatino Linotype" w:cs="Arial"/>
          <w:b/>
          <w:i/>
          <w:sz w:val="22"/>
        </w:rPr>
        <w:t>a</w:t>
      </w:r>
      <w:r w:rsidR="00967FF7" w:rsidRPr="00563912">
        <w:rPr>
          <w:rFonts w:ascii="Palatino Linotype" w:hAnsi="Palatino Linotype" w:cs="Arial"/>
          <w:b/>
          <w:i/>
          <w:sz w:val="22"/>
        </w:rPr>
        <w:t xml:space="preserve"> </w:t>
      </w:r>
      <w:r w:rsidRPr="00563912">
        <w:rPr>
          <w:rFonts w:ascii="Palatino Linotype" w:hAnsi="Palatino Linotype" w:cs="Arial"/>
          <w:b/>
          <w:i/>
          <w:sz w:val="22"/>
        </w:rPr>
        <w:t>una</w:t>
      </w:r>
      <w:r w:rsidR="00967FF7" w:rsidRPr="00563912">
        <w:rPr>
          <w:rFonts w:ascii="Palatino Linotype" w:hAnsi="Palatino Linotype" w:cs="Arial"/>
          <w:b/>
          <w:i/>
          <w:sz w:val="22"/>
        </w:rPr>
        <w:t xml:space="preserve"> </w:t>
      </w:r>
      <w:r w:rsidRPr="00563912">
        <w:rPr>
          <w:rFonts w:ascii="Palatino Linotype" w:hAnsi="Palatino Linotype" w:cs="Arial"/>
          <w:b/>
          <w:i/>
          <w:sz w:val="22"/>
        </w:rPr>
        <w:t>solicitud</w:t>
      </w:r>
      <w:r w:rsidR="00967FF7" w:rsidRPr="00563912">
        <w:rPr>
          <w:rFonts w:ascii="Palatino Linotype" w:hAnsi="Palatino Linotype" w:cs="Arial"/>
          <w:b/>
          <w:i/>
          <w:sz w:val="22"/>
        </w:rPr>
        <w:t xml:space="preserve"> </w:t>
      </w:r>
      <w:r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Pr="00563912">
        <w:rPr>
          <w:rFonts w:ascii="Palatino Linotype" w:hAnsi="Palatino Linotype" w:cs="Arial"/>
          <w:b/>
          <w:i/>
          <w:sz w:val="22"/>
        </w:rPr>
        <w:t>acceso</w:t>
      </w:r>
      <w:r w:rsidR="00967FF7" w:rsidRPr="00563912">
        <w:rPr>
          <w:rFonts w:ascii="Palatino Linotype" w:hAnsi="Palatino Linotype" w:cs="Arial"/>
          <w:b/>
          <w:i/>
          <w:sz w:val="22"/>
        </w:rPr>
        <w:t xml:space="preserve"> </w:t>
      </w:r>
      <w:r w:rsidRPr="00563912">
        <w:rPr>
          <w:rFonts w:ascii="Palatino Linotype" w:hAnsi="Palatino Linotype" w:cs="Arial"/>
          <w:b/>
          <w:i/>
          <w:sz w:val="22"/>
        </w:rPr>
        <w:t>a</w:t>
      </w:r>
      <w:r w:rsidR="00967FF7" w:rsidRPr="00563912">
        <w:rPr>
          <w:rFonts w:ascii="Palatino Linotype" w:hAnsi="Palatino Linotype" w:cs="Arial"/>
          <w:b/>
          <w:i/>
          <w:sz w:val="22"/>
        </w:rPr>
        <w:t xml:space="preserve"> </w:t>
      </w:r>
      <w:r w:rsidRPr="00563912">
        <w:rPr>
          <w:rFonts w:ascii="Palatino Linotype" w:hAnsi="Palatino Linotype" w:cs="Arial"/>
          <w:b/>
          <w:i/>
          <w:sz w:val="22"/>
        </w:rPr>
        <w:t>la</w:t>
      </w:r>
      <w:r w:rsidR="00967FF7" w:rsidRPr="00563912">
        <w:rPr>
          <w:rFonts w:ascii="Palatino Linotype" w:hAnsi="Palatino Linotype" w:cs="Arial"/>
          <w:b/>
          <w:i/>
          <w:sz w:val="22"/>
        </w:rPr>
        <w:t xml:space="preserve"> </w:t>
      </w:r>
      <w:r w:rsidRPr="00563912">
        <w:rPr>
          <w:rFonts w:ascii="Palatino Linotype" w:hAnsi="Palatino Linotype" w:cs="Arial"/>
          <w:b/>
          <w:i/>
          <w:sz w:val="22"/>
        </w:rPr>
        <w:t>información</w:t>
      </w:r>
      <w:r w:rsidR="00967FF7" w:rsidRPr="00563912">
        <w:rPr>
          <w:rFonts w:ascii="Palatino Linotype" w:hAnsi="Palatino Linotype" w:cs="Arial"/>
          <w:b/>
          <w:i/>
          <w:sz w:val="22"/>
        </w:rPr>
        <w:t xml:space="preserve"> </w:t>
      </w:r>
      <w:r w:rsidRPr="00563912">
        <w:rPr>
          <w:rFonts w:ascii="Palatino Linotype" w:hAnsi="Palatino Linotype" w:cs="Arial"/>
          <w:b/>
          <w:i/>
          <w:sz w:val="22"/>
        </w:rPr>
        <w:t>pública,</w:t>
      </w:r>
      <w:r w:rsidR="00967FF7" w:rsidRPr="00563912">
        <w:rPr>
          <w:rFonts w:ascii="Palatino Linotype" w:hAnsi="Palatino Linotype" w:cs="Arial"/>
          <w:b/>
          <w:i/>
          <w:sz w:val="22"/>
        </w:rPr>
        <w:t xml:space="preserve"> </w:t>
      </w:r>
      <w:r w:rsidRPr="00563912">
        <w:rPr>
          <w:rFonts w:ascii="Palatino Linotype" w:hAnsi="Palatino Linotype" w:cs="Arial"/>
          <w:b/>
          <w:i/>
          <w:sz w:val="22"/>
        </w:rPr>
        <w:t>el</w:t>
      </w:r>
      <w:r w:rsidR="00967FF7" w:rsidRPr="00563912">
        <w:rPr>
          <w:rFonts w:ascii="Palatino Linotype" w:hAnsi="Palatino Linotype" w:cs="Arial"/>
          <w:b/>
          <w:i/>
          <w:sz w:val="22"/>
        </w:rPr>
        <w:t xml:space="preserve"> </w:t>
      </w:r>
      <w:r w:rsidRPr="00563912">
        <w:rPr>
          <w:rFonts w:ascii="Palatino Linotype" w:hAnsi="Palatino Linotype" w:cs="Arial"/>
          <w:b/>
          <w:i/>
          <w:sz w:val="22"/>
        </w:rPr>
        <w:t>recurso</w:t>
      </w:r>
      <w:r w:rsidR="00967FF7" w:rsidRPr="00563912">
        <w:rPr>
          <w:rFonts w:ascii="Palatino Linotype" w:hAnsi="Palatino Linotype" w:cs="Arial"/>
          <w:b/>
          <w:i/>
          <w:sz w:val="22"/>
        </w:rPr>
        <w:t xml:space="preserve"> </w:t>
      </w:r>
      <w:r w:rsidRPr="00563912">
        <w:rPr>
          <w:rFonts w:ascii="Palatino Linotype" w:hAnsi="Palatino Linotype" w:cs="Arial"/>
          <w:b/>
          <w:i/>
          <w:sz w:val="22"/>
        </w:rPr>
        <w:t>podrá</w:t>
      </w:r>
      <w:r w:rsidR="00967FF7" w:rsidRPr="00563912">
        <w:rPr>
          <w:rFonts w:ascii="Palatino Linotype" w:hAnsi="Palatino Linotype" w:cs="Arial"/>
          <w:b/>
          <w:i/>
          <w:sz w:val="22"/>
        </w:rPr>
        <w:t xml:space="preserve"> </w:t>
      </w:r>
      <w:r w:rsidRPr="00563912">
        <w:rPr>
          <w:rFonts w:ascii="Palatino Linotype" w:hAnsi="Palatino Linotype" w:cs="Arial"/>
          <w:b/>
          <w:i/>
          <w:sz w:val="22"/>
        </w:rPr>
        <w:t>ser</w:t>
      </w:r>
      <w:r w:rsidR="00967FF7" w:rsidRPr="00563912">
        <w:rPr>
          <w:rFonts w:ascii="Palatino Linotype" w:hAnsi="Palatino Linotype" w:cs="Arial"/>
          <w:b/>
          <w:i/>
          <w:sz w:val="22"/>
        </w:rPr>
        <w:t xml:space="preserve"> </w:t>
      </w:r>
      <w:r w:rsidRPr="00563912">
        <w:rPr>
          <w:rFonts w:ascii="Palatino Linotype" w:hAnsi="Palatino Linotype" w:cs="Arial"/>
          <w:b/>
          <w:i/>
          <w:sz w:val="22"/>
        </w:rPr>
        <w:t>interpuesto</w:t>
      </w:r>
      <w:r w:rsidR="00967FF7" w:rsidRPr="00563912">
        <w:rPr>
          <w:rFonts w:ascii="Palatino Linotype" w:hAnsi="Palatino Linotype" w:cs="Arial"/>
          <w:b/>
          <w:i/>
          <w:sz w:val="22"/>
        </w:rPr>
        <w:t xml:space="preserve"> </w:t>
      </w:r>
      <w:r w:rsidRPr="00563912">
        <w:rPr>
          <w:rFonts w:ascii="Palatino Linotype" w:hAnsi="Palatino Linotype" w:cs="Arial"/>
          <w:b/>
          <w:i/>
          <w:sz w:val="22"/>
        </w:rPr>
        <w:t>en</w:t>
      </w:r>
      <w:r w:rsidR="00967FF7" w:rsidRPr="00563912">
        <w:rPr>
          <w:rFonts w:ascii="Palatino Linotype" w:hAnsi="Palatino Linotype" w:cs="Arial"/>
          <w:b/>
          <w:i/>
          <w:sz w:val="22"/>
        </w:rPr>
        <w:t xml:space="preserve"> </w:t>
      </w:r>
      <w:r w:rsidRPr="00563912">
        <w:rPr>
          <w:rFonts w:ascii="Palatino Linotype" w:hAnsi="Palatino Linotype" w:cs="Arial"/>
          <w:b/>
          <w:i/>
          <w:sz w:val="22"/>
        </w:rPr>
        <w:t>cualquier</w:t>
      </w:r>
      <w:r w:rsidR="00967FF7" w:rsidRPr="00563912">
        <w:rPr>
          <w:rFonts w:ascii="Palatino Linotype" w:hAnsi="Palatino Linotype" w:cs="Arial"/>
          <w:b/>
          <w:i/>
          <w:sz w:val="22"/>
        </w:rPr>
        <w:t xml:space="preserve"> </w:t>
      </w:r>
      <w:r w:rsidRPr="00563912">
        <w:rPr>
          <w:rFonts w:ascii="Palatino Linotype" w:hAnsi="Palatino Linotype" w:cs="Arial"/>
          <w:b/>
          <w:i/>
          <w:sz w:val="22"/>
        </w:rPr>
        <w:t>momento</w:t>
      </w:r>
      <w:r w:rsidRPr="00563912">
        <w:rPr>
          <w:rFonts w:ascii="Palatino Linotype" w:hAnsi="Palatino Linotype" w:cs="Arial"/>
          <w:i/>
          <w:sz w:val="22"/>
        </w:rPr>
        <w:t>,</w:t>
      </w:r>
      <w:r w:rsidR="00967FF7" w:rsidRPr="00563912">
        <w:rPr>
          <w:rFonts w:ascii="Palatino Linotype" w:hAnsi="Palatino Linotype" w:cs="Arial"/>
          <w:i/>
          <w:sz w:val="22"/>
        </w:rPr>
        <w:t xml:space="preserve"> </w:t>
      </w:r>
      <w:r w:rsidRPr="00563912">
        <w:rPr>
          <w:rFonts w:ascii="Palatino Linotype" w:hAnsi="Palatino Linotype" w:cs="Arial"/>
          <w:i/>
          <w:sz w:val="22"/>
        </w:rPr>
        <w:t>acompañado</w:t>
      </w:r>
      <w:r w:rsidR="00967FF7" w:rsidRPr="00563912">
        <w:rPr>
          <w:rFonts w:ascii="Palatino Linotype" w:hAnsi="Palatino Linotype" w:cs="Arial"/>
          <w:i/>
          <w:sz w:val="22"/>
        </w:rPr>
        <w:t xml:space="preserve"> </w:t>
      </w:r>
      <w:r w:rsidRPr="00563912">
        <w:rPr>
          <w:rFonts w:ascii="Palatino Linotype" w:hAnsi="Palatino Linotype" w:cs="Arial"/>
          <w:i/>
          <w:sz w:val="22"/>
        </w:rPr>
        <w:t>con</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documento</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pruebe</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fecha</w:t>
      </w:r>
      <w:r w:rsidR="00967FF7" w:rsidRPr="00563912">
        <w:rPr>
          <w:rFonts w:ascii="Palatino Linotype" w:hAnsi="Palatino Linotype" w:cs="Arial"/>
          <w:i/>
          <w:sz w:val="22"/>
        </w:rPr>
        <w:t xml:space="preserve"> </w:t>
      </w:r>
      <w:r w:rsidRPr="00563912">
        <w:rPr>
          <w:rFonts w:ascii="Palatino Linotype" w:hAnsi="Palatino Linotype" w:cs="Arial"/>
          <w:i/>
          <w:sz w:val="22"/>
        </w:rPr>
        <w:t>en</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presentó</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solicitud.</w:t>
      </w:r>
    </w:p>
    <w:p w14:paraId="2712B883" w14:textId="77777777" w:rsidR="00AF4B14" w:rsidRPr="00563912" w:rsidRDefault="00AF4B14" w:rsidP="00AF4B14">
      <w:pPr>
        <w:ind w:left="709" w:right="814"/>
        <w:jc w:val="both"/>
        <w:rPr>
          <w:rFonts w:ascii="Palatino Linotype" w:hAnsi="Palatino Linotype" w:cs="Arial"/>
          <w:i/>
          <w:sz w:val="22"/>
        </w:rPr>
      </w:pPr>
    </w:p>
    <w:p w14:paraId="7CADA73D" w14:textId="77777777" w:rsidR="00E52F77" w:rsidRPr="00563912" w:rsidRDefault="00E52F77" w:rsidP="00AF4B14">
      <w:pPr>
        <w:ind w:left="709" w:right="814"/>
        <w:jc w:val="both"/>
        <w:rPr>
          <w:rFonts w:ascii="Palatino Linotype" w:hAnsi="Palatino Linotype" w:cs="Arial"/>
          <w:i/>
          <w:sz w:val="22"/>
        </w:rPr>
      </w:pPr>
      <w:r w:rsidRPr="00563912">
        <w:rPr>
          <w:rFonts w:ascii="Palatino Linotype" w:hAnsi="Palatino Linotype" w:cs="Arial"/>
          <w:i/>
          <w:sz w:val="22"/>
        </w:rPr>
        <w:t>En</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caso</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se</w:t>
      </w:r>
      <w:r w:rsidR="00967FF7" w:rsidRPr="00563912">
        <w:rPr>
          <w:rFonts w:ascii="Palatino Linotype" w:hAnsi="Palatino Linotype" w:cs="Arial"/>
          <w:i/>
          <w:sz w:val="22"/>
        </w:rPr>
        <w:t xml:space="preserve"> </w:t>
      </w:r>
      <w:r w:rsidRPr="00563912">
        <w:rPr>
          <w:rFonts w:ascii="Palatino Linotype" w:hAnsi="Palatino Linotype" w:cs="Arial"/>
          <w:i/>
          <w:sz w:val="22"/>
        </w:rPr>
        <w:t>interponga</w:t>
      </w:r>
      <w:r w:rsidR="00967FF7" w:rsidRPr="00563912">
        <w:rPr>
          <w:rFonts w:ascii="Palatino Linotype" w:hAnsi="Palatino Linotype" w:cs="Arial"/>
          <w:i/>
          <w:sz w:val="22"/>
        </w:rPr>
        <w:t xml:space="preserve"> </w:t>
      </w:r>
      <w:r w:rsidRPr="00563912">
        <w:rPr>
          <w:rFonts w:ascii="Palatino Linotype" w:hAnsi="Palatino Linotype" w:cs="Arial"/>
          <w:i/>
          <w:sz w:val="22"/>
        </w:rPr>
        <w:t>ante</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Unidad</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Transparencia,</w:t>
      </w:r>
      <w:r w:rsidR="00967FF7" w:rsidRPr="00563912">
        <w:rPr>
          <w:rFonts w:ascii="Palatino Linotype" w:hAnsi="Palatino Linotype" w:cs="Arial"/>
          <w:i/>
          <w:sz w:val="22"/>
        </w:rPr>
        <w:t xml:space="preserve"> </w:t>
      </w:r>
      <w:r w:rsidRPr="00563912">
        <w:rPr>
          <w:rFonts w:ascii="Palatino Linotype" w:hAnsi="Palatino Linotype" w:cs="Arial"/>
          <w:i/>
          <w:sz w:val="22"/>
        </w:rPr>
        <w:t>ésta</w:t>
      </w:r>
      <w:r w:rsidR="00967FF7" w:rsidRPr="00563912">
        <w:rPr>
          <w:rFonts w:ascii="Palatino Linotype" w:hAnsi="Palatino Linotype" w:cs="Arial"/>
          <w:i/>
          <w:sz w:val="22"/>
        </w:rPr>
        <w:t xml:space="preserve"> </w:t>
      </w:r>
      <w:r w:rsidRPr="00563912">
        <w:rPr>
          <w:rFonts w:ascii="Palatino Linotype" w:hAnsi="Palatino Linotype" w:cs="Arial"/>
          <w:i/>
          <w:sz w:val="22"/>
        </w:rPr>
        <w:t>deberá</w:t>
      </w:r>
      <w:r w:rsidR="00967FF7" w:rsidRPr="00563912">
        <w:rPr>
          <w:rFonts w:ascii="Palatino Linotype" w:hAnsi="Palatino Linotype" w:cs="Arial"/>
          <w:i/>
          <w:sz w:val="22"/>
        </w:rPr>
        <w:t xml:space="preserve"> </w:t>
      </w:r>
      <w:r w:rsidRPr="00563912">
        <w:rPr>
          <w:rFonts w:ascii="Palatino Linotype" w:hAnsi="Palatino Linotype" w:cs="Arial"/>
          <w:i/>
          <w:sz w:val="22"/>
        </w:rPr>
        <w:t>remitir</w:t>
      </w:r>
      <w:r w:rsidR="00967FF7" w:rsidRPr="00563912">
        <w:rPr>
          <w:rFonts w:ascii="Palatino Linotype" w:hAnsi="Palatino Linotype" w:cs="Arial"/>
          <w:i/>
          <w:sz w:val="22"/>
        </w:rPr>
        <w:t xml:space="preserve"> </w:t>
      </w:r>
      <w:r w:rsidRPr="00563912">
        <w:rPr>
          <w:rFonts w:ascii="Palatino Linotype" w:hAnsi="Palatino Linotype" w:cs="Arial"/>
          <w:i/>
          <w:sz w:val="22"/>
        </w:rPr>
        <w:t>el</w:t>
      </w:r>
      <w:r w:rsidR="00967FF7" w:rsidRPr="00563912">
        <w:rPr>
          <w:rFonts w:ascii="Palatino Linotype" w:hAnsi="Palatino Linotype" w:cs="Arial"/>
          <w:i/>
          <w:sz w:val="22"/>
        </w:rPr>
        <w:t xml:space="preserve"> </w:t>
      </w:r>
      <w:r w:rsidRPr="00563912">
        <w:rPr>
          <w:rFonts w:ascii="Palatino Linotype" w:hAnsi="Palatino Linotype" w:cs="Arial"/>
          <w:i/>
          <w:sz w:val="22"/>
        </w:rPr>
        <w:t>recurso</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revisión</w:t>
      </w:r>
      <w:r w:rsidR="00967FF7" w:rsidRPr="00563912">
        <w:rPr>
          <w:rFonts w:ascii="Palatino Linotype" w:hAnsi="Palatino Linotype" w:cs="Arial"/>
          <w:i/>
          <w:sz w:val="22"/>
        </w:rPr>
        <w:t xml:space="preserve"> </w:t>
      </w:r>
      <w:r w:rsidRPr="00563912">
        <w:rPr>
          <w:rFonts w:ascii="Palatino Linotype" w:hAnsi="Palatino Linotype" w:cs="Arial"/>
          <w:i/>
          <w:sz w:val="22"/>
        </w:rPr>
        <w:t>al</w:t>
      </w:r>
      <w:r w:rsidR="00967FF7" w:rsidRPr="00563912">
        <w:rPr>
          <w:rFonts w:ascii="Palatino Linotype" w:hAnsi="Palatino Linotype" w:cs="Arial"/>
          <w:i/>
          <w:sz w:val="22"/>
        </w:rPr>
        <w:t xml:space="preserve"> </w:t>
      </w:r>
      <w:r w:rsidRPr="00563912">
        <w:rPr>
          <w:rFonts w:ascii="Palatino Linotype" w:hAnsi="Palatino Linotype" w:cs="Arial"/>
          <w:i/>
          <w:sz w:val="22"/>
        </w:rPr>
        <w:t>Instituto</w:t>
      </w:r>
      <w:r w:rsidR="00967FF7" w:rsidRPr="00563912">
        <w:rPr>
          <w:rFonts w:ascii="Palatino Linotype" w:hAnsi="Palatino Linotype" w:cs="Arial"/>
          <w:i/>
          <w:sz w:val="22"/>
        </w:rPr>
        <w:t xml:space="preserve"> </w:t>
      </w:r>
      <w:r w:rsidRPr="00563912">
        <w:rPr>
          <w:rFonts w:ascii="Palatino Linotype" w:hAnsi="Palatino Linotype" w:cs="Arial"/>
          <w:i/>
          <w:sz w:val="22"/>
        </w:rPr>
        <w:t>a</w:t>
      </w:r>
      <w:r w:rsidR="00967FF7" w:rsidRPr="00563912">
        <w:rPr>
          <w:rFonts w:ascii="Palatino Linotype" w:hAnsi="Palatino Linotype" w:cs="Arial"/>
          <w:i/>
          <w:sz w:val="22"/>
        </w:rPr>
        <w:t xml:space="preserve"> </w:t>
      </w:r>
      <w:r w:rsidRPr="00563912">
        <w:rPr>
          <w:rFonts w:ascii="Palatino Linotype" w:hAnsi="Palatino Linotype" w:cs="Arial"/>
          <w:i/>
          <w:sz w:val="22"/>
        </w:rPr>
        <w:t>más</w:t>
      </w:r>
      <w:r w:rsidR="00967FF7" w:rsidRPr="00563912">
        <w:rPr>
          <w:rFonts w:ascii="Palatino Linotype" w:hAnsi="Palatino Linotype" w:cs="Arial"/>
          <w:i/>
          <w:sz w:val="22"/>
        </w:rPr>
        <w:t xml:space="preserve"> </w:t>
      </w:r>
      <w:r w:rsidRPr="00563912">
        <w:rPr>
          <w:rFonts w:ascii="Palatino Linotype" w:hAnsi="Palatino Linotype" w:cs="Arial"/>
          <w:i/>
          <w:sz w:val="22"/>
        </w:rPr>
        <w:t>tardar</w:t>
      </w:r>
      <w:r w:rsidR="00967FF7" w:rsidRPr="00563912">
        <w:rPr>
          <w:rFonts w:ascii="Palatino Linotype" w:hAnsi="Palatino Linotype" w:cs="Arial"/>
          <w:i/>
          <w:sz w:val="22"/>
        </w:rPr>
        <w:t xml:space="preserve"> </w:t>
      </w:r>
      <w:r w:rsidRPr="00563912">
        <w:rPr>
          <w:rFonts w:ascii="Palatino Linotype" w:hAnsi="Palatino Linotype" w:cs="Arial"/>
          <w:i/>
          <w:sz w:val="22"/>
        </w:rPr>
        <w:t>al</w:t>
      </w:r>
      <w:r w:rsidR="00967FF7" w:rsidRPr="00563912">
        <w:rPr>
          <w:rFonts w:ascii="Palatino Linotype" w:hAnsi="Palatino Linotype" w:cs="Arial"/>
          <w:i/>
          <w:sz w:val="22"/>
        </w:rPr>
        <w:t xml:space="preserve"> </w:t>
      </w:r>
      <w:r w:rsidRPr="00563912">
        <w:rPr>
          <w:rFonts w:ascii="Palatino Linotype" w:hAnsi="Palatino Linotype" w:cs="Arial"/>
          <w:i/>
          <w:sz w:val="22"/>
        </w:rPr>
        <w:t>día</w:t>
      </w:r>
      <w:r w:rsidR="00967FF7" w:rsidRPr="00563912">
        <w:rPr>
          <w:rFonts w:ascii="Palatino Linotype" w:hAnsi="Palatino Linotype" w:cs="Arial"/>
          <w:i/>
          <w:sz w:val="22"/>
        </w:rPr>
        <w:t xml:space="preserve"> </w:t>
      </w:r>
      <w:r w:rsidRPr="00563912">
        <w:rPr>
          <w:rFonts w:ascii="Palatino Linotype" w:hAnsi="Palatino Linotype" w:cs="Arial"/>
          <w:i/>
          <w:sz w:val="22"/>
        </w:rPr>
        <w:t>siguiente</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haberlo</w:t>
      </w:r>
      <w:r w:rsidR="00967FF7" w:rsidRPr="00563912">
        <w:rPr>
          <w:rFonts w:ascii="Palatino Linotype" w:hAnsi="Palatino Linotype" w:cs="Arial"/>
          <w:i/>
          <w:sz w:val="22"/>
        </w:rPr>
        <w:t xml:space="preserve"> </w:t>
      </w:r>
      <w:r w:rsidRPr="00563912">
        <w:rPr>
          <w:rFonts w:ascii="Palatino Linotype" w:hAnsi="Palatino Linotype" w:cs="Arial"/>
          <w:i/>
          <w:sz w:val="22"/>
        </w:rPr>
        <w:t>recibido.</w:t>
      </w:r>
      <w:r w:rsidR="00637DA4" w:rsidRPr="00563912">
        <w:rPr>
          <w:rFonts w:ascii="Palatino Linotype" w:hAnsi="Palatino Linotype" w:cs="Arial"/>
          <w:i/>
          <w:sz w:val="22"/>
        </w:rPr>
        <w:t>”</w:t>
      </w:r>
    </w:p>
    <w:p w14:paraId="24B85F8C" w14:textId="77777777" w:rsidR="00AF4B14" w:rsidRPr="00563912" w:rsidRDefault="00AF4B14" w:rsidP="00AF4B14">
      <w:pPr>
        <w:ind w:left="709" w:right="814"/>
        <w:jc w:val="both"/>
        <w:rPr>
          <w:rFonts w:ascii="Palatino Linotype" w:hAnsi="Palatino Linotype" w:cs="Arial"/>
          <w:i/>
        </w:rPr>
      </w:pPr>
    </w:p>
    <w:p w14:paraId="2CF5D5BC" w14:textId="77777777" w:rsidR="00E52F77" w:rsidRPr="00563912" w:rsidRDefault="00E52F77" w:rsidP="00AF4B14">
      <w:pPr>
        <w:ind w:left="709" w:right="814"/>
        <w:jc w:val="both"/>
        <w:rPr>
          <w:rFonts w:ascii="Palatino Linotype" w:hAnsi="Palatino Linotype" w:cs="Arial"/>
          <w:lang w:eastAsia="es-MX"/>
        </w:rPr>
      </w:pPr>
      <w:r w:rsidRPr="00563912">
        <w:rPr>
          <w:rFonts w:ascii="Palatino Linotype" w:hAnsi="Palatino Linotype" w:cs="Arial"/>
          <w:lang w:eastAsia="es-MX"/>
        </w:rPr>
        <w:t>(Énfasis</w:t>
      </w:r>
      <w:r w:rsidR="00967FF7" w:rsidRPr="00563912">
        <w:rPr>
          <w:rFonts w:ascii="Palatino Linotype" w:hAnsi="Palatino Linotype" w:cs="Arial"/>
          <w:lang w:eastAsia="es-MX"/>
        </w:rPr>
        <w:t xml:space="preserve"> </w:t>
      </w:r>
      <w:r w:rsidRPr="00563912">
        <w:rPr>
          <w:rFonts w:ascii="Palatino Linotype" w:hAnsi="Palatino Linotype" w:cs="Arial"/>
          <w:lang w:eastAsia="es-MX"/>
        </w:rPr>
        <w:t>añadido)</w:t>
      </w:r>
    </w:p>
    <w:p w14:paraId="50364E38" w14:textId="77777777" w:rsidR="00AF4B14" w:rsidRPr="00563912" w:rsidRDefault="00AF4B14" w:rsidP="00EB327A">
      <w:pPr>
        <w:spacing w:line="360" w:lineRule="auto"/>
        <w:ind w:left="709" w:right="709"/>
        <w:jc w:val="both"/>
        <w:rPr>
          <w:rFonts w:ascii="Palatino Linotype" w:hAnsi="Palatino Linotype" w:cs="Arial"/>
        </w:rPr>
      </w:pPr>
    </w:p>
    <w:p w14:paraId="6A5199CD" w14:textId="77777777" w:rsidR="005958DF" w:rsidRPr="00563912" w:rsidRDefault="00E52F77" w:rsidP="005958DF">
      <w:pPr>
        <w:spacing w:line="360" w:lineRule="auto"/>
        <w:jc w:val="both"/>
        <w:rPr>
          <w:rFonts w:ascii="Palatino Linotype" w:hAnsi="Palatino Linotype" w:cs="Arial"/>
        </w:rPr>
      </w:pP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anterior,</w:t>
      </w:r>
      <w:r w:rsidR="00967FF7" w:rsidRPr="00563912">
        <w:rPr>
          <w:rFonts w:ascii="Palatino Linotype" w:hAnsi="Palatino Linotype" w:cs="Arial"/>
        </w:rPr>
        <w:t xml:space="preserve"> </w:t>
      </w:r>
      <w:r w:rsidRPr="00563912">
        <w:rPr>
          <w:rFonts w:ascii="Palatino Linotype" w:hAnsi="Palatino Linotype" w:cs="Arial"/>
        </w:rPr>
        <w:t>se</w:t>
      </w:r>
      <w:r w:rsidR="00967FF7" w:rsidRPr="00563912">
        <w:rPr>
          <w:rFonts w:ascii="Palatino Linotype" w:hAnsi="Palatino Linotype" w:cs="Arial"/>
        </w:rPr>
        <w:t xml:space="preserve"> </w:t>
      </w:r>
      <w:r w:rsidRPr="00563912">
        <w:rPr>
          <w:rFonts w:ascii="Palatino Linotype" w:hAnsi="Palatino Linotype" w:cs="Arial"/>
        </w:rPr>
        <w:t>advierte</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si</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recurso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revisión</w:t>
      </w:r>
      <w:r w:rsidR="00967FF7" w:rsidRPr="00563912">
        <w:rPr>
          <w:rFonts w:ascii="Palatino Linotype" w:hAnsi="Palatino Linotype" w:cs="Arial"/>
        </w:rPr>
        <w:t xml:space="preserve"> </w:t>
      </w:r>
      <w:r w:rsidRPr="00563912">
        <w:rPr>
          <w:rFonts w:ascii="Palatino Linotype" w:hAnsi="Palatino Linotype" w:cs="Arial"/>
        </w:rPr>
        <w:t>se</w:t>
      </w:r>
      <w:r w:rsidR="00967FF7" w:rsidRPr="00563912">
        <w:rPr>
          <w:rFonts w:ascii="Palatino Linotype" w:hAnsi="Palatino Linotype" w:cs="Arial"/>
        </w:rPr>
        <w:t xml:space="preserve"> </w:t>
      </w:r>
      <w:r w:rsidRPr="00563912">
        <w:rPr>
          <w:rFonts w:ascii="Palatino Linotype" w:hAnsi="Palatino Linotype" w:cs="Arial"/>
        </w:rPr>
        <w:t>ha</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interponer</w:t>
      </w:r>
      <w:r w:rsidR="00967FF7" w:rsidRPr="00563912">
        <w:rPr>
          <w:rFonts w:ascii="Palatino Linotype" w:hAnsi="Palatino Linotype" w:cs="Arial"/>
        </w:rPr>
        <w:t xml:space="preserve"> </w:t>
      </w:r>
      <w:r w:rsidRPr="00563912">
        <w:rPr>
          <w:rFonts w:ascii="Palatino Linotype" w:hAnsi="Palatino Linotype" w:cs="Arial"/>
        </w:rPr>
        <w:t>dentro</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plazo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quince</w:t>
      </w:r>
      <w:r w:rsidR="00967FF7" w:rsidRPr="00563912">
        <w:rPr>
          <w:rFonts w:ascii="Palatino Linotype" w:hAnsi="Palatino Linotype" w:cs="Arial"/>
        </w:rPr>
        <w:t xml:space="preserve"> </w:t>
      </w:r>
      <w:r w:rsidRPr="00563912">
        <w:rPr>
          <w:rFonts w:ascii="Palatino Linotype" w:hAnsi="Palatino Linotype" w:cs="Arial"/>
        </w:rPr>
        <w:t>días</w:t>
      </w:r>
      <w:r w:rsidR="00967FF7" w:rsidRPr="00563912">
        <w:rPr>
          <w:rFonts w:ascii="Palatino Linotype" w:hAnsi="Palatino Linotype" w:cs="Arial"/>
        </w:rPr>
        <w:t xml:space="preserve"> </w:t>
      </w:r>
      <w:r w:rsidRPr="00563912">
        <w:rPr>
          <w:rFonts w:ascii="Palatino Linotype" w:hAnsi="Palatino Linotype" w:cs="Arial"/>
        </w:rPr>
        <w:t>hábiles,</w:t>
      </w:r>
      <w:r w:rsidR="00967FF7" w:rsidRPr="00563912">
        <w:rPr>
          <w:rFonts w:ascii="Palatino Linotype" w:hAnsi="Palatino Linotype" w:cs="Arial"/>
        </w:rPr>
        <w:t xml:space="preserve"> </w:t>
      </w:r>
      <w:r w:rsidRPr="00563912">
        <w:rPr>
          <w:rFonts w:ascii="Palatino Linotype" w:hAnsi="Palatino Linotype" w:cs="Arial"/>
        </w:rPr>
        <w:t>contados</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partir</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día</w:t>
      </w:r>
      <w:r w:rsidR="00967FF7" w:rsidRPr="00563912">
        <w:rPr>
          <w:rFonts w:ascii="Palatino Linotype" w:hAnsi="Palatino Linotype" w:cs="Arial"/>
        </w:rPr>
        <w:t xml:space="preserve"> </w:t>
      </w:r>
      <w:r w:rsidRPr="00563912">
        <w:rPr>
          <w:rFonts w:ascii="Palatino Linotype" w:hAnsi="Palatino Linotype" w:cs="Arial"/>
        </w:rPr>
        <w:t>siguiente</w:t>
      </w:r>
      <w:r w:rsidR="00967FF7" w:rsidRPr="00563912">
        <w:rPr>
          <w:rFonts w:ascii="Palatino Linotype" w:hAnsi="Palatino Linotype" w:cs="Arial"/>
        </w:rPr>
        <w:t xml:space="preserve"> </w:t>
      </w:r>
      <w:r w:rsidRPr="00563912">
        <w:rPr>
          <w:rFonts w:ascii="Palatino Linotype" w:hAnsi="Palatino Linotype" w:cs="Arial"/>
        </w:rPr>
        <w:t>al</w:t>
      </w:r>
      <w:r w:rsidR="00967FF7" w:rsidRPr="00563912">
        <w:rPr>
          <w:rFonts w:ascii="Palatino Linotype" w:hAnsi="Palatino Linotype" w:cs="Arial"/>
        </w:rPr>
        <w:t xml:space="preserve"> </w:t>
      </w:r>
      <w:r w:rsidR="00061274" w:rsidRPr="00563912">
        <w:rPr>
          <w:rFonts w:ascii="Palatino Linotype" w:hAnsi="Palatino Linotype" w:cs="Arial"/>
        </w:rPr>
        <w:t>de</w:t>
      </w:r>
      <w:r w:rsidR="00967FF7" w:rsidRPr="00563912">
        <w:rPr>
          <w:rFonts w:ascii="Palatino Linotype" w:hAnsi="Palatino Linotype" w:cs="Arial"/>
        </w:rPr>
        <w:t xml:space="preserve"> </w:t>
      </w:r>
      <w:r w:rsidR="00061274" w:rsidRPr="00563912">
        <w:rPr>
          <w:rFonts w:ascii="Palatino Linotype" w:hAnsi="Palatino Linotype" w:cs="Arial"/>
        </w:rPr>
        <w:t>aquel,</w:t>
      </w:r>
      <w:r w:rsidR="00967FF7" w:rsidRPr="00563912">
        <w:rPr>
          <w:rFonts w:ascii="Palatino Linotype" w:hAnsi="Palatino Linotype" w:cs="Arial"/>
        </w:rPr>
        <w:t xml:space="preserve"> </w:t>
      </w:r>
      <w:r w:rsidRPr="00563912">
        <w:rPr>
          <w:rFonts w:ascii="Palatino Linotype" w:hAnsi="Palatino Linotype" w:cs="Arial"/>
        </w:rPr>
        <w:t>en</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el</w:t>
      </w:r>
      <w:r w:rsidR="00967FF7" w:rsidRPr="00563912">
        <w:rPr>
          <w:rFonts w:ascii="Palatino Linotype" w:hAnsi="Palatino Linotype" w:cs="Arial"/>
        </w:rPr>
        <w:t xml:space="preserve"> </w:t>
      </w:r>
      <w:r w:rsidRPr="00563912">
        <w:rPr>
          <w:rFonts w:ascii="Palatino Linotype" w:hAnsi="Palatino Linotype" w:cs="Arial"/>
        </w:rPr>
        <w:t>particular</w:t>
      </w:r>
      <w:r w:rsidR="00967FF7" w:rsidRPr="00563912">
        <w:rPr>
          <w:rFonts w:ascii="Palatino Linotype" w:hAnsi="Palatino Linotype" w:cs="Arial"/>
        </w:rPr>
        <w:t xml:space="preserve"> </w:t>
      </w:r>
      <w:r w:rsidRPr="00563912">
        <w:rPr>
          <w:rFonts w:ascii="Palatino Linotype" w:hAnsi="Palatino Linotype" w:cs="Arial"/>
        </w:rPr>
        <w:t>t</w:t>
      </w:r>
      <w:r w:rsidR="00E85E29" w:rsidRPr="00563912">
        <w:rPr>
          <w:rFonts w:ascii="Palatino Linotype" w:hAnsi="Palatino Linotype" w:cs="Arial"/>
        </w:rPr>
        <w:t>uvo</w:t>
      </w:r>
      <w:r w:rsidR="00967FF7" w:rsidRPr="00563912">
        <w:rPr>
          <w:rFonts w:ascii="Palatino Linotype" w:hAnsi="Palatino Linotype" w:cs="Arial"/>
        </w:rPr>
        <w:t xml:space="preserve"> </w:t>
      </w:r>
      <w:r w:rsidRPr="00563912">
        <w:rPr>
          <w:rFonts w:ascii="Palatino Linotype" w:hAnsi="Palatino Linotype" w:cs="Arial"/>
        </w:rPr>
        <w:t>conocimiento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resolución</w:t>
      </w:r>
      <w:r w:rsidR="00967FF7" w:rsidRPr="00563912">
        <w:rPr>
          <w:rFonts w:ascii="Palatino Linotype" w:hAnsi="Palatino Linotype" w:cs="Arial"/>
        </w:rPr>
        <w:t xml:space="preserve"> </w:t>
      </w:r>
      <w:r w:rsidRPr="00563912">
        <w:rPr>
          <w:rFonts w:ascii="Palatino Linotype" w:hAnsi="Palatino Linotype" w:cs="Arial"/>
        </w:rPr>
        <w:t>respectiva;</w:t>
      </w:r>
      <w:r w:rsidR="00967FF7" w:rsidRPr="00563912">
        <w:rPr>
          <w:rFonts w:ascii="Palatino Linotype" w:hAnsi="Palatino Linotype" w:cs="Arial"/>
        </w:rPr>
        <w:t xml:space="preserve"> </w:t>
      </w:r>
      <w:r w:rsidRPr="00563912">
        <w:rPr>
          <w:rFonts w:ascii="Palatino Linotype" w:hAnsi="Palatino Linotype" w:cs="Arial"/>
        </w:rPr>
        <w:t>sin</w:t>
      </w:r>
      <w:r w:rsidR="00967FF7" w:rsidRPr="00563912">
        <w:rPr>
          <w:rFonts w:ascii="Palatino Linotype" w:hAnsi="Palatino Linotype" w:cs="Arial"/>
        </w:rPr>
        <w:t xml:space="preserve"> </w:t>
      </w:r>
      <w:r w:rsidRPr="00563912">
        <w:rPr>
          <w:rFonts w:ascii="Palatino Linotype" w:hAnsi="Palatino Linotype" w:cs="Arial"/>
        </w:rPr>
        <w:t>embargo,</w:t>
      </w:r>
      <w:r w:rsidR="00967FF7" w:rsidRPr="00563912">
        <w:rPr>
          <w:rFonts w:ascii="Palatino Linotype" w:hAnsi="Palatino Linotype" w:cs="Arial"/>
        </w:rPr>
        <w:t xml:space="preserve"> </w:t>
      </w:r>
      <w:r w:rsidRPr="00563912">
        <w:rPr>
          <w:rFonts w:ascii="Palatino Linotype" w:hAnsi="Palatino Linotype" w:cs="Arial"/>
        </w:rPr>
        <w:t>tratándose</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una</w:t>
      </w:r>
      <w:r w:rsidR="00967FF7" w:rsidRPr="00563912">
        <w:rPr>
          <w:rFonts w:ascii="Palatino Linotype" w:hAnsi="Palatino Linotype" w:cs="Arial"/>
        </w:rPr>
        <w:t xml:space="preserve"> </w:t>
      </w:r>
      <w:r w:rsidRPr="00563912">
        <w:rPr>
          <w:rFonts w:ascii="Palatino Linotype" w:hAnsi="Palatino Linotype" w:cs="Arial"/>
        </w:rPr>
        <w:t>negativa</w:t>
      </w:r>
      <w:r w:rsidR="00967FF7" w:rsidRPr="00563912">
        <w:rPr>
          <w:rFonts w:ascii="Palatino Linotype" w:hAnsi="Palatino Linotype" w:cs="Arial"/>
        </w:rPr>
        <w:t xml:space="preserve"> </w:t>
      </w:r>
      <w:r w:rsidRPr="00563912">
        <w:rPr>
          <w:rFonts w:ascii="Palatino Linotype" w:hAnsi="Palatino Linotype" w:cs="Arial"/>
        </w:rPr>
        <w:t>ficta,</w:t>
      </w:r>
      <w:r w:rsidR="00967FF7" w:rsidRPr="00563912">
        <w:rPr>
          <w:rFonts w:ascii="Palatino Linotype" w:hAnsi="Palatino Linotype" w:cs="Arial"/>
        </w:rPr>
        <w:t xml:space="preserve"> </w:t>
      </w:r>
      <w:r w:rsidRPr="00563912">
        <w:rPr>
          <w:rFonts w:ascii="Palatino Linotype" w:hAnsi="Palatino Linotype" w:cs="Arial"/>
        </w:rPr>
        <w:t>evidentemente</w:t>
      </w:r>
      <w:r w:rsidR="00967FF7" w:rsidRPr="00563912">
        <w:rPr>
          <w:rFonts w:ascii="Palatino Linotype" w:hAnsi="Palatino Linotype" w:cs="Arial"/>
        </w:rPr>
        <w:t xml:space="preserve"> </w:t>
      </w:r>
      <w:r w:rsidRPr="00563912">
        <w:rPr>
          <w:rFonts w:ascii="Palatino Linotype" w:hAnsi="Palatino Linotype" w:cs="Arial"/>
        </w:rPr>
        <w:t>no</w:t>
      </w:r>
      <w:r w:rsidR="00967FF7" w:rsidRPr="00563912">
        <w:rPr>
          <w:rFonts w:ascii="Palatino Linotype" w:hAnsi="Palatino Linotype" w:cs="Arial"/>
        </w:rPr>
        <w:t xml:space="preserve"> </w:t>
      </w:r>
      <w:r w:rsidRPr="00563912">
        <w:rPr>
          <w:rFonts w:ascii="Palatino Linotype" w:hAnsi="Palatino Linotype" w:cs="Arial"/>
        </w:rPr>
        <w:t>existió</w:t>
      </w:r>
      <w:r w:rsidR="00967FF7" w:rsidRPr="00563912">
        <w:rPr>
          <w:rFonts w:ascii="Palatino Linotype" w:hAnsi="Palatino Linotype" w:cs="Arial"/>
        </w:rPr>
        <w:t xml:space="preserve"> </w:t>
      </w:r>
      <w:r w:rsidRPr="00563912">
        <w:rPr>
          <w:rFonts w:ascii="Palatino Linotype" w:hAnsi="Palatino Linotype" w:cs="Arial"/>
        </w:rPr>
        <w:t>respuesta</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solicitud</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información</w:t>
      </w:r>
      <w:r w:rsidR="00967FF7" w:rsidRPr="00563912">
        <w:rPr>
          <w:rFonts w:ascii="Palatino Linotype" w:hAnsi="Palatino Linotype" w:cs="Arial"/>
        </w:rPr>
        <w:t xml:space="preserve"> </w:t>
      </w:r>
      <w:r w:rsidRPr="00563912">
        <w:rPr>
          <w:rFonts w:ascii="Palatino Linotype" w:hAnsi="Palatino Linotype" w:cs="Arial"/>
        </w:rPr>
        <w:t>por</w:t>
      </w:r>
      <w:r w:rsidR="00967FF7" w:rsidRPr="00563912">
        <w:rPr>
          <w:rFonts w:ascii="Palatino Linotype" w:hAnsi="Palatino Linotype" w:cs="Arial"/>
        </w:rPr>
        <w:t xml:space="preserve"> </w:t>
      </w:r>
      <w:r w:rsidRPr="00563912">
        <w:rPr>
          <w:rFonts w:ascii="Palatino Linotype" w:hAnsi="Palatino Linotype" w:cs="Arial"/>
        </w:rPr>
        <w:t>parte</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b/>
        </w:rPr>
        <w:t>SUJETO</w:t>
      </w:r>
      <w:r w:rsidR="00967FF7" w:rsidRPr="00563912">
        <w:rPr>
          <w:rFonts w:ascii="Palatino Linotype" w:hAnsi="Palatino Linotype" w:cs="Arial"/>
          <w:b/>
        </w:rPr>
        <w:t xml:space="preserve"> </w:t>
      </w:r>
      <w:r w:rsidRPr="00563912">
        <w:rPr>
          <w:rFonts w:ascii="Palatino Linotype" w:hAnsi="Palatino Linotype" w:cs="Arial"/>
          <w:b/>
        </w:rPr>
        <w:t>OBLIGADO</w:t>
      </w:r>
      <w:r w:rsidRPr="00563912">
        <w:rPr>
          <w:rFonts w:ascii="Palatino Linotype" w:hAnsi="Palatino Linotype" w:cs="Arial"/>
        </w:rPr>
        <w:t>,</w:t>
      </w:r>
      <w:r w:rsidR="00967FF7" w:rsidRPr="00563912">
        <w:rPr>
          <w:rFonts w:ascii="Palatino Linotype" w:hAnsi="Palatino Linotype" w:cs="Arial"/>
        </w:rPr>
        <w:t xml:space="preserve"> </w:t>
      </w:r>
      <w:r w:rsidRPr="00563912">
        <w:rPr>
          <w:rFonts w:ascii="Palatino Linotype" w:hAnsi="Palatino Linotype" w:cs="Arial"/>
        </w:rPr>
        <w:t>a</w:t>
      </w:r>
      <w:r w:rsidR="00967FF7" w:rsidRPr="00563912">
        <w:rPr>
          <w:rFonts w:ascii="Palatino Linotype" w:hAnsi="Palatino Linotype" w:cs="Arial"/>
        </w:rPr>
        <w:t xml:space="preserve"> </w:t>
      </w:r>
      <w:r w:rsidRPr="00563912">
        <w:rPr>
          <w:rFonts w:ascii="Palatino Linotype" w:hAnsi="Palatino Linotype" w:cs="Arial"/>
        </w:rPr>
        <w:t>partir</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cual</w:t>
      </w:r>
      <w:r w:rsidR="00967FF7" w:rsidRPr="00563912">
        <w:rPr>
          <w:rFonts w:ascii="Palatino Linotype" w:hAnsi="Palatino Linotype" w:cs="Arial"/>
        </w:rPr>
        <w:t xml:space="preserve"> </w:t>
      </w:r>
      <w:r w:rsidRPr="00563912">
        <w:rPr>
          <w:rFonts w:ascii="Palatino Linotype" w:hAnsi="Palatino Linotype" w:cs="Arial"/>
        </w:rPr>
        <w:t>pudiera</w:t>
      </w:r>
      <w:r w:rsidR="00967FF7" w:rsidRPr="00563912">
        <w:rPr>
          <w:rFonts w:ascii="Palatino Linotype" w:hAnsi="Palatino Linotype" w:cs="Arial"/>
        </w:rPr>
        <w:t xml:space="preserve"> </w:t>
      </w:r>
      <w:r w:rsidRPr="00563912">
        <w:rPr>
          <w:rFonts w:ascii="Palatino Linotype" w:hAnsi="Palatino Linotype" w:cs="Arial"/>
        </w:rPr>
        <w:t>computarse</w:t>
      </w:r>
      <w:r w:rsidR="00967FF7" w:rsidRPr="00563912">
        <w:rPr>
          <w:rFonts w:ascii="Palatino Linotype" w:hAnsi="Palatino Linotype" w:cs="Arial"/>
        </w:rPr>
        <w:t xml:space="preserve"> </w:t>
      </w:r>
      <w:r w:rsidRPr="00563912">
        <w:rPr>
          <w:rFonts w:ascii="Palatino Linotype" w:hAnsi="Palatino Linotype" w:cs="Arial"/>
        </w:rPr>
        <w:t>dicho</w:t>
      </w:r>
      <w:r w:rsidR="00967FF7" w:rsidRPr="00563912">
        <w:rPr>
          <w:rFonts w:ascii="Palatino Linotype" w:hAnsi="Palatino Linotype" w:cs="Arial"/>
        </w:rPr>
        <w:t xml:space="preserve"> </w:t>
      </w:r>
      <w:r w:rsidRPr="00563912">
        <w:rPr>
          <w:rFonts w:ascii="Palatino Linotype" w:hAnsi="Palatino Linotype" w:cs="Arial"/>
        </w:rPr>
        <w:t>plazo,</w:t>
      </w:r>
      <w:r w:rsidR="00967FF7" w:rsidRPr="00563912">
        <w:rPr>
          <w:rFonts w:ascii="Palatino Linotype" w:hAnsi="Palatino Linotype" w:cs="Arial"/>
        </w:rPr>
        <w:t xml:space="preserve"> </w:t>
      </w:r>
      <w:r w:rsidRPr="00563912">
        <w:rPr>
          <w:rFonts w:ascii="Palatino Linotype" w:hAnsi="Palatino Linotype" w:cs="Arial"/>
        </w:rPr>
        <w:t>por</w:t>
      </w:r>
      <w:r w:rsidR="00967FF7" w:rsidRPr="00563912">
        <w:rPr>
          <w:rFonts w:ascii="Palatino Linotype" w:hAnsi="Palatino Linotype" w:cs="Arial"/>
        </w:rPr>
        <w:t xml:space="preserve"> </w:t>
      </w:r>
      <w:r w:rsidRPr="00563912">
        <w:rPr>
          <w:rFonts w:ascii="Palatino Linotype" w:hAnsi="Palatino Linotype" w:cs="Arial"/>
        </w:rPr>
        <w:t>tal</w:t>
      </w:r>
      <w:r w:rsidR="00967FF7" w:rsidRPr="00563912">
        <w:rPr>
          <w:rFonts w:ascii="Palatino Linotype" w:hAnsi="Palatino Linotype" w:cs="Arial"/>
        </w:rPr>
        <w:t xml:space="preserve"> </w:t>
      </w:r>
      <w:r w:rsidRPr="00563912">
        <w:rPr>
          <w:rFonts w:ascii="Palatino Linotype" w:hAnsi="Palatino Linotype" w:cs="Arial"/>
        </w:rPr>
        <w:t>motivo</w:t>
      </w:r>
      <w:r w:rsidR="00967FF7" w:rsidRPr="00563912">
        <w:rPr>
          <w:rFonts w:ascii="Palatino Linotype" w:hAnsi="Palatino Linotype" w:cs="Arial"/>
        </w:rPr>
        <w:t xml:space="preserve"> </w:t>
      </w:r>
      <w:r w:rsidRPr="00563912">
        <w:rPr>
          <w:rFonts w:ascii="Palatino Linotype" w:hAnsi="Palatino Linotype" w:cs="Arial"/>
        </w:rPr>
        <w:t>es</w:t>
      </w:r>
      <w:r w:rsidR="00967FF7" w:rsidRPr="00563912">
        <w:rPr>
          <w:rFonts w:ascii="Palatino Linotype" w:hAnsi="Palatino Linotype" w:cs="Arial"/>
        </w:rPr>
        <w:t xml:space="preserve"> </w:t>
      </w:r>
      <w:r w:rsidRPr="00563912">
        <w:rPr>
          <w:rFonts w:ascii="Palatino Linotype" w:hAnsi="Palatino Linotype" w:cs="Arial"/>
        </w:rPr>
        <w:t>pertinente</w:t>
      </w:r>
      <w:r w:rsidR="00967FF7" w:rsidRPr="00563912">
        <w:rPr>
          <w:rFonts w:ascii="Palatino Linotype" w:hAnsi="Palatino Linotype" w:cs="Arial"/>
        </w:rPr>
        <w:t xml:space="preserve"> </w:t>
      </w:r>
      <w:r w:rsidRPr="00563912">
        <w:rPr>
          <w:rFonts w:ascii="Palatino Linotype" w:hAnsi="Palatino Linotype" w:cs="Arial"/>
        </w:rPr>
        <w:t>establecer</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no</w:t>
      </w:r>
      <w:r w:rsidR="00967FF7" w:rsidRPr="00563912">
        <w:rPr>
          <w:rFonts w:ascii="Palatino Linotype" w:hAnsi="Palatino Linotype" w:cs="Arial"/>
        </w:rPr>
        <w:t xml:space="preserve"> </w:t>
      </w:r>
      <w:r w:rsidRPr="00563912">
        <w:rPr>
          <w:rFonts w:ascii="Palatino Linotype" w:hAnsi="Palatino Linotype" w:cs="Arial"/>
        </w:rPr>
        <w:t>existe</w:t>
      </w:r>
      <w:r w:rsidR="00967FF7" w:rsidRPr="00563912">
        <w:rPr>
          <w:rFonts w:ascii="Palatino Linotype" w:hAnsi="Palatino Linotype" w:cs="Arial"/>
        </w:rPr>
        <w:t xml:space="preserve"> </w:t>
      </w:r>
      <w:r w:rsidRPr="00563912">
        <w:rPr>
          <w:rFonts w:ascii="Palatino Linotype" w:hAnsi="Palatino Linotype" w:cs="Arial"/>
        </w:rPr>
        <w:t>plazo</w:t>
      </w:r>
      <w:r w:rsidR="00967FF7" w:rsidRPr="00563912">
        <w:rPr>
          <w:rFonts w:ascii="Palatino Linotype" w:hAnsi="Palatino Linotype" w:cs="Arial"/>
        </w:rPr>
        <w:t xml:space="preserve"> </w:t>
      </w:r>
      <w:r w:rsidRPr="00563912">
        <w:rPr>
          <w:rFonts w:ascii="Palatino Linotype" w:hAnsi="Palatino Linotype" w:cs="Arial"/>
        </w:rPr>
        <w:t>específico</w:t>
      </w:r>
      <w:r w:rsidR="00967FF7" w:rsidRPr="00563912">
        <w:rPr>
          <w:rFonts w:ascii="Palatino Linotype" w:hAnsi="Palatino Linotype" w:cs="Arial"/>
        </w:rPr>
        <w:t xml:space="preserve"> </w:t>
      </w:r>
      <w:r w:rsidRPr="00563912">
        <w:rPr>
          <w:rFonts w:ascii="Palatino Linotype" w:hAnsi="Palatino Linotype" w:cs="Arial"/>
        </w:rPr>
        <w:t>para</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interposición</w:t>
      </w:r>
      <w:r w:rsidR="00967FF7" w:rsidRPr="00563912">
        <w:rPr>
          <w:rFonts w:ascii="Palatino Linotype" w:hAnsi="Palatino Linotype" w:cs="Arial"/>
        </w:rPr>
        <w:t xml:space="preserve"> </w:t>
      </w:r>
      <w:r w:rsidRPr="00563912">
        <w:rPr>
          <w:rFonts w:ascii="Palatino Linotype" w:hAnsi="Palatino Linotype" w:cs="Arial"/>
        </w:rPr>
        <w:t>del</w:t>
      </w:r>
      <w:r w:rsidR="00967FF7" w:rsidRPr="00563912">
        <w:rPr>
          <w:rFonts w:ascii="Palatino Linotype" w:hAnsi="Palatino Linotype" w:cs="Arial"/>
        </w:rPr>
        <w:t xml:space="preserve"> </w:t>
      </w:r>
      <w:r w:rsidRPr="00563912">
        <w:rPr>
          <w:rFonts w:ascii="Palatino Linotype" w:hAnsi="Palatino Linotype" w:cs="Arial"/>
        </w:rPr>
        <w:t>recurso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revisión,</w:t>
      </w:r>
      <w:r w:rsidR="00967FF7" w:rsidRPr="00563912">
        <w:rPr>
          <w:rFonts w:ascii="Palatino Linotype" w:hAnsi="Palatino Linotype" w:cs="Arial"/>
        </w:rPr>
        <w:t xml:space="preserve"> </w:t>
      </w:r>
      <w:r w:rsidRPr="00563912">
        <w:rPr>
          <w:rFonts w:ascii="Palatino Linotype" w:hAnsi="Palatino Linotype" w:cs="Arial"/>
        </w:rPr>
        <w:t>y</w:t>
      </w:r>
      <w:r w:rsidR="00967FF7" w:rsidRPr="00563912">
        <w:rPr>
          <w:rFonts w:ascii="Palatino Linotype" w:hAnsi="Palatino Linotype" w:cs="Arial"/>
        </w:rPr>
        <w:t xml:space="preserve"> </w:t>
      </w:r>
      <w:r w:rsidRPr="00563912">
        <w:rPr>
          <w:rFonts w:ascii="Palatino Linotype" w:hAnsi="Palatino Linotype" w:cs="Arial"/>
        </w:rPr>
        <w:t>este</w:t>
      </w:r>
      <w:r w:rsidR="00967FF7" w:rsidRPr="00563912">
        <w:rPr>
          <w:rFonts w:ascii="Palatino Linotype" w:hAnsi="Palatino Linotype" w:cs="Arial"/>
        </w:rPr>
        <w:t xml:space="preserve"> </w:t>
      </w:r>
      <w:r w:rsidRPr="00563912">
        <w:rPr>
          <w:rFonts w:ascii="Palatino Linotype" w:hAnsi="Palatino Linotype" w:cs="Arial"/>
        </w:rPr>
        <w:t>puede</w:t>
      </w:r>
      <w:r w:rsidR="00967FF7" w:rsidRPr="00563912">
        <w:rPr>
          <w:rFonts w:ascii="Palatino Linotype" w:hAnsi="Palatino Linotype" w:cs="Arial"/>
        </w:rPr>
        <w:t xml:space="preserve"> </w:t>
      </w:r>
      <w:r w:rsidRPr="00563912">
        <w:rPr>
          <w:rFonts w:ascii="Palatino Linotype" w:hAnsi="Palatino Linotype" w:cs="Arial"/>
        </w:rPr>
        <w:t>ser</w:t>
      </w:r>
      <w:r w:rsidR="00967FF7" w:rsidRPr="00563912">
        <w:rPr>
          <w:rFonts w:ascii="Palatino Linotype" w:hAnsi="Palatino Linotype" w:cs="Arial"/>
        </w:rPr>
        <w:t xml:space="preserve"> </w:t>
      </w:r>
      <w:r w:rsidRPr="00563912">
        <w:rPr>
          <w:rFonts w:ascii="Palatino Linotype" w:hAnsi="Palatino Linotype" w:cs="Arial"/>
        </w:rPr>
        <w:t>presentado</w:t>
      </w:r>
      <w:r w:rsidR="00967FF7" w:rsidRPr="00563912">
        <w:rPr>
          <w:rFonts w:ascii="Palatino Linotype" w:hAnsi="Palatino Linotype" w:cs="Arial"/>
        </w:rPr>
        <w:t xml:space="preserve"> </w:t>
      </w:r>
      <w:r w:rsidRPr="00563912">
        <w:rPr>
          <w:rFonts w:ascii="Palatino Linotype" w:hAnsi="Palatino Linotype" w:cs="Arial"/>
          <w:b/>
        </w:rPr>
        <w:t>en</w:t>
      </w:r>
      <w:r w:rsidR="00967FF7" w:rsidRPr="00563912">
        <w:rPr>
          <w:rFonts w:ascii="Palatino Linotype" w:hAnsi="Palatino Linotype" w:cs="Arial"/>
          <w:b/>
        </w:rPr>
        <w:t xml:space="preserve"> </w:t>
      </w:r>
      <w:r w:rsidRPr="00563912">
        <w:rPr>
          <w:rFonts w:ascii="Palatino Linotype" w:hAnsi="Palatino Linotype" w:cs="Arial"/>
          <w:b/>
        </w:rPr>
        <w:t>cualquier</w:t>
      </w:r>
      <w:r w:rsidR="00967FF7" w:rsidRPr="00563912">
        <w:rPr>
          <w:rFonts w:ascii="Palatino Linotype" w:hAnsi="Palatino Linotype" w:cs="Arial"/>
          <w:b/>
        </w:rPr>
        <w:t xml:space="preserve"> </w:t>
      </w:r>
      <w:r w:rsidRPr="00563912">
        <w:rPr>
          <w:rFonts w:ascii="Palatino Linotype" w:hAnsi="Palatino Linotype" w:cs="Arial"/>
          <w:b/>
        </w:rPr>
        <w:t>momento</w:t>
      </w:r>
      <w:r w:rsidRPr="00563912">
        <w:rPr>
          <w:rFonts w:ascii="Palatino Linotype" w:hAnsi="Palatino Linotype" w:cs="Arial"/>
        </w:rPr>
        <w:t>.</w:t>
      </w:r>
      <w:r w:rsidR="00967FF7" w:rsidRPr="00563912">
        <w:rPr>
          <w:rFonts w:ascii="Palatino Linotype" w:hAnsi="Palatino Linotype" w:cs="Arial"/>
        </w:rPr>
        <w:t xml:space="preserve"> </w:t>
      </w:r>
      <w:r w:rsidRPr="00563912">
        <w:rPr>
          <w:rFonts w:ascii="Palatino Linotype" w:hAnsi="Palatino Linotype" w:cs="Arial"/>
        </w:rPr>
        <w:t>Por</w:t>
      </w:r>
      <w:r w:rsidR="00967FF7" w:rsidRPr="00563912">
        <w:rPr>
          <w:rFonts w:ascii="Palatino Linotype" w:hAnsi="Palatino Linotype" w:cs="Arial"/>
        </w:rPr>
        <w:t xml:space="preserve"> </w:t>
      </w:r>
      <w:r w:rsidRPr="00563912">
        <w:rPr>
          <w:rFonts w:ascii="Palatino Linotype" w:hAnsi="Palatino Linotype" w:cs="Arial"/>
        </w:rPr>
        <w:t>lo</w:t>
      </w:r>
      <w:r w:rsidR="00967FF7" w:rsidRPr="00563912">
        <w:rPr>
          <w:rFonts w:ascii="Palatino Linotype" w:hAnsi="Palatino Linotype" w:cs="Arial"/>
        </w:rPr>
        <w:t xml:space="preserve"> </w:t>
      </w:r>
      <w:r w:rsidRPr="00563912">
        <w:rPr>
          <w:rFonts w:ascii="Palatino Linotype" w:hAnsi="Palatino Linotype" w:cs="Arial"/>
        </w:rPr>
        <w:t>que</w:t>
      </w:r>
      <w:r w:rsidR="00967FF7" w:rsidRPr="00563912">
        <w:rPr>
          <w:rFonts w:ascii="Palatino Linotype" w:hAnsi="Palatino Linotype" w:cs="Arial"/>
        </w:rPr>
        <w:t xml:space="preserve"> </w:t>
      </w:r>
      <w:r w:rsidRPr="00563912">
        <w:rPr>
          <w:rFonts w:ascii="Palatino Linotype" w:hAnsi="Palatino Linotype" w:cs="Arial"/>
        </w:rPr>
        <w:t>la</w:t>
      </w:r>
      <w:r w:rsidR="00967FF7" w:rsidRPr="00563912">
        <w:rPr>
          <w:rFonts w:ascii="Palatino Linotype" w:hAnsi="Palatino Linotype" w:cs="Arial"/>
        </w:rPr>
        <w:t xml:space="preserve"> </w:t>
      </w:r>
      <w:r w:rsidRPr="00563912">
        <w:rPr>
          <w:rFonts w:ascii="Palatino Linotype" w:hAnsi="Palatino Linotype" w:cs="Arial"/>
        </w:rPr>
        <w:t>interposición</w:t>
      </w:r>
      <w:r w:rsidR="00967FF7" w:rsidRPr="00563912">
        <w:rPr>
          <w:rFonts w:ascii="Palatino Linotype" w:hAnsi="Palatino Linotype" w:cs="Arial"/>
        </w:rPr>
        <w:t xml:space="preserve"> </w:t>
      </w:r>
      <w:r w:rsidRPr="00563912">
        <w:rPr>
          <w:rFonts w:ascii="Palatino Linotype" w:hAnsi="Palatino Linotype" w:cs="Arial"/>
        </w:rPr>
        <w:t>de</w:t>
      </w:r>
      <w:r w:rsidR="0044104D" w:rsidRPr="00563912">
        <w:rPr>
          <w:rFonts w:ascii="Palatino Linotype" w:hAnsi="Palatino Linotype" w:cs="Arial"/>
        </w:rPr>
        <w:t>l</w:t>
      </w:r>
      <w:r w:rsidR="00967FF7" w:rsidRPr="00563912">
        <w:rPr>
          <w:rFonts w:ascii="Palatino Linotype" w:hAnsi="Palatino Linotype" w:cs="Arial"/>
        </w:rPr>
        <w:t xml:space="preserve"> </w:t>
      </w:r>
      <w:r w:rsidRPr="00563912">
        <w:rPr>
          <w:rFonts w:ascii="Palatino Linotype" w:hAnsi="Palatino Linotype" w:cs="Arial"/>
        </w:rPr>
        <w:t>presente</w:t>
      </w:r>
      <w:r w:rsidR="00967FF7" w:rsidRPr="00563912">
        <w:rPr>
          <w:rFonts w:ascii="Palatino Linotype" w:hAnsi="Palatino Linotype" w:cs="Arial"/>
        </w:rPr>
        <w:t xml:space="preserve"> </w:t>
      </w:r>
      <w:r w:rsidRPr="00563912">
        <w:rPr>
          <w:rFonts w:ascii="Palatino Linotype" w:hAnsi="Palatino Linotype" w:cs="Arial"/>
        </w:rPr>
        <w:t>recurso</w:t>
      </w:r>
      <w:r w:rsidR="00967FF7" w:rsidRPr="00563912">
        <w:rPr>
          <w:rFonts w:ascii="Palatino Linotype" w:hAnsi="Palatino Linotype" w:cs="Arial"/>
        </w:rPr>
        <w:t xml:space="preserve"> </w:t>
      </w:r>
      <w:r w:rsidRPr="00563912">
        <w:rPr>
          <w:rFonts w:ascii="Palatino Linotype" w:hAnsi="Palatino Linotype" w:cs="Arial"/>
        </w:rPr>
        <w:t>de</w:t>
      </w:r>
      <w:r w:rsidR="00967FF7" w:rsidRPr="00563912">
        <w:rPr>
          <w:rFonts w:ascii="Palatino Linotype" w:hAnsi="Palatino Linotype" w:cs="Arial"/>
        </w:rPr>
        <w:t xml:space="preserve"> </w:t>
      </w:r>
      <w:r w:rsidRPr="00563912">
        <w:rPr>
          <w:rFonts w:ascii="Palatino Linotype" w:hAnsi="Palatino Linotype" w:cs="Arial"/>
        </w:rPr>
        <w:t>revisión</w:t>
      </w:r>
      <w:r w:rsidR="00967FF7" w:rsidRPr="00563912">
        <w:rPr>
          <w:rFonts w:ascii="Palatino Linotype" w:hAnsi="Palatino Linotype" w:cs="Arial"/>
        </w:rPr>
        <w:t xml:space="preserve"> </w:t>
      </w:r>
      <w:r w:rsidRPr="00563912">
        <w:rPr>
          <w:rFonts w:ascii="Palatino Linotype" w:hAnsi="Palatino Linotype" w:cs="Arial"/>
        </w:rPr>
        <w:t>resulta</w:t>
      </w:r>
      <w:r w:rsidR="00967FF7" w:rsidRPr="00563912">
        <w:rPr>
          <w:rFonts w:ascii="Palatino Linotype" w:hAnsi="Palatino Linotype" w:cs="Arial"/>
        </w:rPr>
        <w:t xml:space="preserve"> </w:t>
      </w:r>
      <w:r w:rsidRPr="00563912">
        <w:rPr>
          <w:rFonts w:ascii="Palatino Linotype" w:hAnsi="Palatino Linotype" w:cs="Arial"/>
        </w:rPr>
        <w:t>oportuna.</w:t>
      </w:r>
    </w:p>
    <w:p w14:paraId="51AD2D94" w14:textId="77777777" w:rsidR="005958DF" w:rsidRPr="00563912" w:rsidRDefault="005958DF" w:rsidP="005958DF">
      <w:pPr>
        <w:spacing w:line="360" w:lineRule="auto"/>
        <w:jc w:val="both"/>
        <w:rPr>
          <w:rFonts w:ascii="Palatino Linotype" w:hAnsi="Palatino Linotype" w:cs="Arial"/>
        </w:rPr>
      </w:pPr>
    </w:p>
    <w:p w14:paraId="0FBAABD9" w14:textId="77777777" w:rsidR="005958DF" w:rsidRPr="00563912" w:rsidRDefault="00F760E2" w:rsidP="005958DF">
      <w:pPr>
        <w:spacing w:line="360" w:lineRule="auto"/>
        <w:jc w:val="both"/>
        <w:rPr>
          <w:rFonts w:ascii="Palatino Linotype" w:hAnsi="Palatino Linotype" w:cs="Arial"/>
        </w:rPr>
      </w:pPr>
      <w:r w:rsidRPr="00563912">
        <w:rPr>
          <w:rFonts w:ascii="Palatino Linotype" w:hAnsi="Palatino Linotype" w:cs="Arial"/>
          <w:b/>
          <w:sz w:val="28"/>
        </w:rPr>
        <w:t>CUARTO</w:t>
      </w:r>
      <w:r w:rsidRPr="00563912">
        <w:rPr>
          <w:rFonts w:ascii="Palatino Linotype" w:hAnsi="Palatino Linotype" w:cs="Arial"/>
          <w:b/>
        </w:rPr>
        <w:t xml:space="preserve">. </w:t>
      </w:r>
      <w:r w:rsidR="00744F40" w:rsidRPr="00563912">
        <w:rPr>
          <w:rFonts w:ascii="Palatino Linotype" w:hAnsi="Palatino Linotype" w:cs="Arial"/>
          <w:b/>
        </w:rPr>
        <w:t xml:space="preserve">Procedibilidad. </w:t>
      </w:r>
      <w:r w:rsidR="005958DF" w:rsidRPr="00563912">
        <w:rPr>
          <w:rFonts w:ascii="Palatino Linotype" w:hAnsi="Palatino Linotype" w:cs="Arial"/>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14:paraId="7299415B" w14:textId="77777777" w:rsidR="005958DF" w:rsidRPr="00563912" w:rsidRDefault="005958DF" w:rsidP="005958DF">
      <w:pPr>
        <w:spacing w:line="360" w:lineRule="auto"/>
        <w:jc w:val="both"/>
        <w:rPr>
          <w:rFonts w:ascii="Palatino Linotype" w:hAnsi="Palatino Linotype" w:cs="Arial"/>
        </w:rPr>
      </w:pPr>
    </w:p>
    <w:p w14:paraId="71E3468F" w14:textId="075F6B05" w:rsidR="005958DF" w:rsidRPr="00563912" w:rsidRDefault="005958DF" w:rsidP="005958DF">
      <w:pPr>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Artículo 180. </w:t>
      </w:r>
      <w:r w:rsidRPr="00563912">
        <w:rPr>
          <w:rFonts w:ascii="Palatino Linotype" w:hAnsi="Palatino Linotype"/>
          <w:i/>
          <w:iCs/>
          <w:color w:val="212121"/>
          <w:sz w:val="22"/>
          <w:szCs w:val="22"/>
          <w:bdr w:val="none" w:sz="0" w:space="0" w:color="auto" w:frame="1"/>
          <w:lang w:eastAsia="es-MX"/>
        </w:rPr>
        <w:t>El recurso de revisión contendrá:</w:t>
      </w:r>
    </w:p>
    <w:p w14:paraId="3716E046"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 </w:t>
      </w:r>
      <w:r w:rsidRPr="00563912">
        <w:rPr>
          <w:rFonts w:ascii="Palatino Linotype" w:hAnsi="Palatino Linotype"/>
          <w:i/>
          <w:iCs/>
          <w:color w:val="212121"/>
          <w:sz w:val="22"/>
          <w:szCs w:val="22"/>
          <w:bdr w:val="none" w:sz="0" w:space="0" w:color="auto" w:frame="1"/>
          <w:lang w:eastAsia="es-MX"/>
        </w:rPr>
        <w:t>El sujeto obligado ante la cual se presentó la solicitud;</w:t>
      </w:r>
    </w:p>
    <w:p w14:paraId="03A6AEE1"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II. El nombre del solicitante que recurre </w:t>
      </w:r>
      <w:r w:rsidRPr="00563912">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14:paraId="2C8FB239"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III. </w:t>
      </w:r>
      <w:r w:rsidRPr="00563912">
        <w:rPr>
          <w:rFonts w:ascii="Palatino Linotype" w:hAnsi="Palatino Linotype"/>
          <w:i/>
          <w:iCs/>
          <w:color w:val="212121"/>
          <w:sz w:val="22"/>
          <w:szCs w:val="22"/>
          <w:bdr w:val="none" w:sz="0" w:space="0" w:color="auto" w:frame="1"/>
          <w:lang w:eastAsia="es-MX"/>
        </w:rPr>
        <w:t>El número de folio de respuesta de la solicitud de acceso;</w:t>
      </w:r>
    </w:p>
    <w:p w14:paraId="1FB50F4C"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IV. </w:t>
      </w:r>
      <w:r w:rsidRPr="00563912">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14:paraId="0018A13E"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 </w:t>
      </w:r>
      <w:r w:rsidRPr="00563912">
        <w:rPr>
          <w:rFonts w:ascii="Palatino Linotype" w:hAnsi="Palatino Linotype"/>
          <w:i/>
          <w:iCs/>
          <w:color w:val="212121"/>
          <w:sz w:val="22"/>
          <w:szCs w:val="22"/>
          <w:bdr w:val="none" w:sz="0" w:space="0" w:color="auto" w:frame="1"/>
          <w:lang w:eastAsia="es-MX"/>
        </w:rPr>
        <w:t>El acto que se recurre;</w:t>
      </w:r>
    </w:p>
    <w:p w14:paraId="4BEE77B4"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VI. </w:t>
      </w:r>
      <w:r w:rsidRPr="00563912">
        <w:rPr>
          <w:rFonts w:ascii="Palatino Linotype" w:hAnsi="Palatino Linotype"/>
          <w:i/>
          <w:iCs/>
          <w:color w:val="212121"/>
          <w:sz w:val="22"/>
          <w:szCs w:val="22"/>
          <w:bdr w:val="none" w:sz="0" w:space="0" w:color="auto" w:frame="1"/>
          <w:lang w:eastAsia="es-MX"/>
        </w:rPr>
        <w:t>Las razones o motivos de inconformidad;</w:t>
      </w:r>
    </w:p>
    <w:p w14:paraId="1673065E"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VII. </w:t>
      </w:r>
      <w:r w:rsidRPr="00563912">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14:paraId="55C7FA52"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VIII. </w:t>
      </w:r>
      <w:r w:rsidRPr="00563912">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14:paraId="73DB0223"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14:paraId="33EDFD90"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14:paraId="4C255919" w14:textId="77777777" w:rsidR="005958DF" w:rsidRPr="00563912" w:rsidRDefault="005958DF" w:rsidP="005958DF">
      <w:pPr>
        <w:shd w:val="clear" w:color="auto" w:fill="FFFFFF"/>
        <w:ind w:left="709"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563912">
        <w:rPr>
          <w:rFonts w:ascii="Palatino Linotype" w:hAnsi="Palatino Linotype"/>
          <w:i/>
          <w:iCs/>
          <w:color w:val="212121"/>
          <w:sz w:val="22"/>
          <w:szCs w:val="22"/>
          <w:bdr w:val="none" w:sz="0" w:space="0" w:color="auto" w:frame="1"/>
          <w:lang w:eastAsia="es-MX"/>
        </w:rPr>
        <w:t>, IV, VII y VIII.</w:t>
      </w:r>
    </w:p>
    <w:p w14:paraId="3DCBDBF4" w14:textId="77777777" w:rsidR="005958DF" w:rsidRPr="00563912" w:rsidRDefault="005958DF" w:rsidP="005958DF">
      <w:pPr>
        <w:shd w:val="clear" w:color="auto" w:fill="FFFFFF"/>
        <w:ind w:left="709" w:right="814"/>
        <w:jc w:val="both"/>
        <w:rPr>
          <w:rFonts w:ascii="Palatino Linotype" w:hAnsi="Palatino Linotype"/>
          <w:color w:val="212121"/>
          <w:sz w:val="22"/>
          <w:szCs w:val="22"/>
          <w:bdr w:val="none" w:sz="0" w:space="0" w:color="auto" w:frame="1"/>
          <w:lang w:eastAsia="es-MX"/>
        </w:rPr>
      </w:pPr>
    </w:p>
    <w:p w14:paraId="4FD8017A" w14:textId="77777777" w:rsidR="005958DF" w:rsidRPr="00563912" w:rsidRDefault="005958DF" w:rsidP="005958DF">
      <w:pPr>
        <w:shd w:val="clear" w:color="auto" w:fill="FFFFFF"/>
        <w:ind w:left="709" w:right="814"/>
        <w:jc w:val="both"/>
        <w:rPr>
          <w:rFonts w:ascii="Palatino Linotype" w:hAnsi="Palatino Linotype"/>
          <w:color w:val="212121"/>
          <w:sz w:val="22"/>
          <w:szCs w:val="22"/>
          <w:bdr w:val="none" w:sz="0" w:space="0" w:color="auto" w:frame="1"/>
          <w:lang w:eastAsia="es-MX"/>
        </w:rPr>
      </w:pPr>
      <w:r w:rsidRPr="00563912">
        <w:rPr>
          <w:rFonts w:ascii="Palatino Linotype" w:hAnsi="Palatino Linotype"/>
          <w:color w:val="212121"/>
          <w:sz w:val="22"/>
          <w:szCs w:val="22"/>
          <w:bdr w:val="none" w:sz="0" w:space="0" w:color="auto" w:frame="1"/>
          <w:lang w:eastAsia="es-MX"/>
        </w:rPr>
        <w:t>(Énfasis añadido)</w:t>
      </w:r>
    </w:p>
    <w:p w14:paraId="2CBD86A7" w14:textId="77777777" w:rsidR="005958DF" w:rsidRPr="00563912" w:rsidRDefault="005958DF" w:rsidP="005958DF">
      <w:pPr>
        <w:shd w:val="clear" w:color="auto" w:fill="FFFFFF"/>
        <w:spacing w:line="360" w:lineRule="auto"/>
        <w:ind w:left="851" w:right="902"/>
        <w:jc w:val="both"/>
        <w:rPr>
          <w:color w:val="212121"/>
          <w:lang w:eastAsia="es-MX"/>
        </w:rPr>
      </w:pPr>
    </w:p>
    <w:p w14:paraId="7DE38CA1" w14:textId="54A9A0B5"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563912">
        <w:rPr>
          <w:rFonts w:ascii="Palatino Linotype" w:hAnsi="Palatino Linotype"/>
          <w:color w:val="212121"/>
          <w:bdr w:val="none" w:sz="0" w:space="0" w:color="auto" w:frame="1"/>
          <w:lang w:eastAsia="es-MX"/>
        </w:rPr>
        <w:br/>
        <w:t>del expediente electrónico del </w:t>
      </w:r>
      <w:r w:rsidRPr="00563912">
        <w:rPr>
          <w:rFonts w:ascii="Palatino Linotype" w:hAnsi="Palatino Linotype"/>
          <w:b/>
          <w:bCs/>
          <w:color w:val="212121"/>
          <w:bdr w:val="none" w:sz="0" w:space="0" w:color="auto" w:frame="1"/>
          <w:lang w:eastAsia="es-MX"/>
        </w:rPr>
        <w:t xml:space="preserve">SAIMEX, </w:t>
      </w:r>
      <w:r w:rsidRPr="00563912">
        <w:rPr>
          <w:rFonts w:ascii="Palatino Linotype" w:hAnsi="Palatino Linotype"/>
          <w:color w:val="212121"/>
          <w:bdr w:val="none" w:sz="0" w:space="0" w:color="auto" w:frame="1"/>
          <w:lang w:eastAsia="es-MX"/>
        </w:rPr>
        <w:t>se desprende que la parte solicitante y ahora </w:t>
      </w:r>
      <w:r w:rsidRPr="00563912">
        <w:rPr>
          <w:rFonts w:ascii="Palatino Linotype" w:hAnsi="Palatino Linotype"/>
          <w:b/>
          <w:bCs/>
          <w:color w:val="212121"/>
          <w:bdr w:val="none" w:sz="0" w:space="0" w:color="auto" w:frame="1"/>
          <w:lang w:eastAsia="es-MX"/>
        </w:rPr>
        <w:t>RECURRENTE</w:t>
      </w:r>
      <w:r w:rsidRPr="00563912">
        <w:rPr>
          <w:rFonts w:ascii="Palatino Linotype" w:hAnsi="Palatino Linotype"/>
          <w:color w:val="212121"/>
          <w:bdr w:val="none" w:sz="0" w:space="0" w:color="auto" w:frame="1"/>
          <w:lang w:eastAsia="es-MX"/>
        </w:rPr>
        <w:t>, en ejercicio de su derecho de acceso a la información pública, se registró como persona física,  sin embargo utiliz</w:t>
      </w:r>
      <w:r w:rsidR="000A1246" w:rsidRPr="00563912">
        <w:rPr>
          <w:rFonts w:ascii="Palatino Linotype" w:hAnsi="Palatino Linotype"/>
          <w:color w:val="212121"/>
          <w:bdr w:val="none" w:sz="0" w:space="0" w:color="auto" w:frame="1"/>
          <w:lang w:eastAsia="es-MX"/>
        </w:rPr>
        <w:t>ó</w:t>
      </w:r>
      <w:r w:rsidRPr="00563912">
        <w:rPr>
          <w:rFonts w:ascii="Palatino Linotype" w:hAnsi="Palatino Linotype"/>
          <w:color w:val="212121"/>
          <w:bdr w:val="none" w:sz="0" w:space="0" w:color="auto" w:frame="1"/>
          <w:lang w:eastAsia="es-MX"/>
        </w:rPr>
        <w:t xml:space="preserve"> </w:t>
      </w:r>
      <w:r w:rsidR="000A1246" w:rsidRPr="00563912">
        <w:rPr>
          <w:rFonts w:ascii="Palatino Linotype" w:hAnsi="Palatino Linotype"/>
          <w:color w:val="212121"/>
          <w:bdr w:val="none" w:sz="0" w:space="0" w:color="auto" w:frame="1"/>
          <w:lang w:eastAsia="es-MX"/>
        </w:rPr>
        <w:t>un</w:t>
      </w:r>
      <w:r w:rsidRPr="00563912">
        <w:rPr>
          <w:rFonts w:ascii="Palatino Linotype" w:hAnsi="Palatino Linotype"/>
          <w:color w:val="212121"/>
          <w:bdr w:val="none" w:sz="0" w:space="0" w:color="auto" w:frame="1"/>
          <w:lang w:eastAsia="es-MX"/>
        </w:rPr>
        <w:t xml:space="preserve"> seudónimo, ya que indicó como nombre </w:t>
      </w:r>
      <w:r w:rsidRPr="00563912">
        <w:rPr>
          <w:rFonts w:ascii="Palatino Linotype" w:hAnsi="Palatino Linotype"/>
          <w:b/>
          <w:bCs/>
          <w:color w:val="212121"/>
          <w:bdr w:val="none" w:sz="0" w:space="0" w:color="auto" w:frame="1"/>
          <w:lang w:eastAsia="es-MX"/>
        </w:rPr>
        <w:t>“</w:t>
      </w:r>
      <w:proofErr w:type="spellStart"/>
      <w:r w:rsidR="0054382E" w:rsidRPr="0054382E">
        <w:rPr>
          <w:rFonts w:ascii="Palatino Linotype" w:hAnsi="Palatino Linotype"/>
          <w:b/>
          <w:bCs/>
          <w:color w:val="212121"/>
          <w:bdr w:val="none" w:sz="0" w:space="0" w:color="auto" w:frame="1"/>
          <w:lang w:eastAsia="es-MX"/>
        </w:rPr>
        <w:t>Xxxxxxxx</w:t>
      </w:r>
      <w:proofErr w:type="spellEnd"/>
      <w:r w:rsidR="0054382E" w:rsidRPr="0054382E">
        <w:rPr>
          <w:rFonts w:ascii="Palatino Linotype" w:hAnsi="Palatino Linotype"/>
          <w:b/>
          <w:bCs/>
          <w:color w:val="212121"/>
          <w:bdr w:val="none" w:sz="0" w:space="0" w:color="auto" w:frame="1"/>
          <w:lang w:eastAsia="es-MX"/>
        </w:rPr>
        <w:t xml:space="preserve"> </w:t>
      </w:r>
      <w:proofErr w:type="spellStart"/>
      <w:r w:rsidR="0054382E" w:rsidRPr="0054382E">
        <w:rPr>
          <w:rFonts w:ascii="Palatino Linotype" w:hAnsi="Palatino Linotype"/>
          <w:b/>
          <w:bCs/>
          <w:color w:val="212121"/>
          <w:bdr w:val="none" w:sz="0" w:space="0" w:color="auto" w:frame="1"/>
          <w:lang w:eastAsia="es-MX"/>
        </w:rPr>
        <w:t>Xx</w:t>
      </w:r>
      <w:proofErr w:type="spellEnd"/>
      <w:r w:rsidR="0054382E" w:rsidRPr="0054382E">
        <w:rPr>
          <w:rFonts w:ascii="Palatino Linotype" w:hAnsi="Palatino Linotype"/>
          <w:b/>
          <w:bCs/>
          <w:color w:val="212121"/>
          <w:bdr w:val="none" w:sz="0" w:space="0" w:color="auto" w:frame="1"/>
          <w:lang w:eastAsia="es-MX"/>
        </w:rPr>
        <w:t xml:space="preserve"> </w:t>
      </w:r>
      <w:proofErr w:type="spellStart"/>
      <w:r w:rsidR="0054382E" w:rsidRPr="0054382E">
        <w:rPr>
          <w:rFonts w:ascii="Palatino Linotype" w:hAnsi="Palatino Linotype"/>
          <w:b/>
          <w:bCs/>
          <w:color w:val="212121"/>
          <w:bdr w:val="none" w:sz="0" w:space="0" w:color="auto" w:frame="1"/>
          <w:lang w:eastAsia="es-MX"/>
        </w:rPr>
        <w:t>Xxxxxxxx</w:t>
      </w:r>
      <w:proofErr w:type="spellEnd"/>
      <w:r w:rsidRPr="00563912">
        <w:rPr>
          <w:rFonts w:ascii="Palatino Linotype" w:hAnsi="Palatino Linotype"/>
          <w:color w:val="212121"/>
          <w:bdr w:val="none" w:sz="0" w:space="0" w:color="auto" w:frame="1"/>
          <w:lang w:eastAsia="es-MX"/>
        </w:rPr>
        <w:t>”, cubriendo los requisitos de nombre y apellido paterno</w:t>
      </w:r>
      <w:r w:rsidR="000A1246" w:rsidRPr="00563912">
        <w:rPr>
          <w:rFonts w:ascii="Palatino Linotype" w:hAnsi="Palatino Linotype"/>
          <w:color w:val="212121"/>
          <w:bdr w:val="none" w:sz="0" w:space="0" w:color="auto" w:frame="1"/>
          <w:lang w:eastAsia="es-MX"/>
        </w:rPr>
        <w:t xml:space="preserve"> y</w:t>
      </w:r>
      <w:r w:rsidRPr="00563912">
        <w:rPr>
          <w:rFonts w:ascii="Palatino Linotype" w:hAnsi="Palatino Linotype"/>
          <w:color w:val="212121"/>
          <w:bdr w:val="none" w:sz="0" w:space="0" w:color="auto" w:frame="1"/>
          <w:lang w:eastAsia="es-MX"/>
        </w:rPr>
        <w:t xml:space="preserve"> apellido materno; por lo que, no se tiene certeza sobre su identidad, lo que en estricto sentido, provoca que no se colmen los requisitos establecidos en el citado artículo 180 de la Ley de Transparencia.</w:t>
      </w:r>
      <w:bookmarkStart w:id="1" w:name="_GoBack"/>
      <w:bookmarkEnd w:id="1"/>
    </w:p>
    <w:p w14:paraId="1D970622" w14:textId="77777777" w:rsidR="005958DF" w:rsidRPr="00563912" w:rsidRDefault="005958DF" w:rsidP="005958DF">
      <w:pPr>
        <w:shd w:val="clear" w:color="auto" w:fill="FFFFFF"/>
        <w:spacing w:line="360" w:lineRule="auto"/>
        <w:jc w:val="both"/>
        <w:rPr>
          <w:color w:val="212121"/>
          <w:lang w:eastAsia="es-MX"/>
        </w:rPr>
      </w:pPr>
    </w:p>
    <w:p w14:paraId="45D313C1" w14:textId="77777777" w:rsidR="005958DF" w:rsidRPr="00563912" w:rsidRDefault="005958DF" w:rsidP="005958DF">
      <w:pPr>
        <w:shd w:val="clear" w:color="auto" w:fill="FFFFFF"/>
        <w:spacing w:line="360" w:lineRule="auto"/>
        <w:jc w:val="both"/>
        <w:rPr>
          <w:rFonts w:ascii="Palatino Linotype" w:hAnsi="Palatino Linotype"/>
          <w:color w:val="000000"/>
          <w:bdr w:val="none" w:sz="0" w:space="0" w:color="auto" w:frame="1"/>
          <w:lang w:eastAsia="es-MX"/>
        </w:rPr>
      </w:pPr>
      <w:r w:rsidRPr="00563912">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563912">
        <w:rPr>
          <w:rFonts w:ascii="Palatino Linotype" w:hAnsi="Palatino Linotype"/>
          <w:color w:val="000000"/>
          <w:bdr w:val="none" w:sz="0" w:space="0" w:color="auto" w:frame="1"/>
          <w:lang w:eastAsia="es-MX"/>
        </w:rPr>
        <w:t>sin necesidad de acreditar interés alguno o justificar su utilización, de lo que se infiere que para el </w:t>
      </w:r>
      <w:r w:rsidRPr="00563912">
        <w:rPr>
          <w:rFonts w:ascii="Palatino Linotype" w:hAnsi="Palatino Linotype"/>
          <w:color w:val="212121"/>
          <w:bdr w:val="none" w:sz="0" w:space="0" w:color="auto" w:frame="1"/>
          <w:lang w:eastAsia="es-MX"/>
        </w:rPr>
        <w:t>ejercicio</w:t>
      </w:r>
      <w:r w:rsidRPr="00563912">
        <w:rPr>
          <w:rFonts w:ascii="Palatino Linotype" w:hAnsi="Palatino Linotype"/>
          <w:color w:val="000000"/>
          <w:bdr w:val="none" w:sz="0" w:space="0" w:color="auto" w:frame="1"/>
          <w:lang w:eastAsia="es-MX"/>
        </w:rPr>
        <w:t> del derecho de acceso a la información pública, </w:t>
      </w:r>
      <w:r w:rsidRPr="00563912">
        <w:rPr>
          <w:rFonts w:ascii="Palatino Linotype" w:hAnsi="Palatino Linotype"/>
          <w:b/>
          <w:bCs/>
          <w:color w:val="000000"/>
          <w:bdr w:val="none" w:sz="0" w:space="0" w:color="auto" w:frame="1"/>
          <w:lang w:eastAsia="es-MX"/>
        </w:rPr>
        <w:t>el nombre no es un requisito </w:t>
      </w:r>
      <w:r w:rsidRPr="00563912">
        <w:rPr>
          <w:rFonts w:ascii="Palatino Linotype" w:hAnsi="Palatino Linotype"/>
          <w:b/>
          <w:bCs/>
          <w:i/>
          <w:iCs/>
          <w:color w:val="000000"/>
          <w:bdr w:val="none" w:sz="0" w:space="0" w:color="auto" w:frame="1"/>
          <w:lang w:eastAsia="es-MX"/>
        </w:rPr>
        <w:t>sine qua non</w:t>
      </w:r>
      <w:r w:rsidRPr="00563912">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A99EF1" w14:textId="77777777" w:rsidR="005958DF" w:rsidRPr="00563912" w:rsidRDefault="005958DF" w:rsidP="005958DF">
      <w:pPr>
        <w:shd w:val="clear" w:color="auto" w:fill="FFFFFF"/>
        <w:spacing w:line="360" w:lineRule="auto"/>
        <w:jc w:val="both"/>
        <w:rPr>
          <w:color w:val="212121"/>
          <w:lang w:eastAsia="es-MX"/>
        </w:rPr>
      </w:pPr>
    </w:p>
    <w:p w14:paraId="7F43567E"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55A22E6"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p>
    <w:p w14:paraId="7DF9A698" w14:textId="77777777" w:rsidR="005958DF" w:rsidRPr="00563912" w:rsidRDefault="005958DF" w:rsidP="000A1246">
      <w:pPr>
        <w:shd w:val="clear" w:color="auto" w:fill="FFFFFF"/>
        <w:ind w:left="851" w:right="814"/>
        <w:jc w:val="center"/>
        <w:rPr>
          <w:rFonts w:ascii="Palatino Linotype" w:hAnsi="Palatino Linotype"/>
          <w:b/>
          <w:bCs/>
          <w:i/>
          <w:iCs/>
          <w:color w:val="212121"/>
          <w:sz w:val="22"/>
          <w:szCs w:val="22"/>
          <w:bdr w:val="none" w:sz="0" w:space="0" w:color="auto" w:frame="1"/>
          <w:lang w:eastAsia="es-MX"/>
        </w:rPr>
      </w:pPr>
      <w:r w:rsidRPr="00563912">
        <w:rPr>
          <w:rFonts w:ascii="Palatino Linotype" w:hAnsi="Palatino Linotype"/>
          <w:b/>
          <w:bCs/>
          <w:i/>
          <w:iCs/>
          <w:color w:val="212121"/>
          <w:sz w:val="22"/>
          <w:szCs w:val="22"/>
          <w:bdr w:val="none" w:sz="0" w:space="0" w:color="auto" w:frame="1"/>
          <w:lang w:eastAsia="es-MX"/>
        </w:rPr>
        <w:t>Constitución Política de los Estados Unidos Mexicanos</w:t>
      </w:r>
    </w:p>
    <w:p w14:paraId="6D791BA3" w14:textId="77777777" w:rsidR="005958DF" w:rsidRPr="00563912" w:rsidRDefault="005958DF" w:rsidP="000A1246">
      <w:pPr>
        <w:shd w:val="clear" w:color="auto" w:fill="FFFFFF"/>
        <w:ind w:left="851" w:right="814"/>
        <w:jc w:val="center"/>
        <w:rPr>
          <w:color w:val="212121"/>
          <w:lang w:eastAsia="es-MX"/>
        </w:rPr>
      </w:pPr>
    </w:p>
    <w:p w14:paraId="5A263752"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r w:rsidRPr="00563912">
        <w:rPr>
          <w:rFonts w:ascii="Palatino Linotype" w:hAnsi="Palatino Linotype"/>
          <w:b/>
          <w:bCs/>
          <w:i/>
          <w:iCs/>
          <w:color w:val="212121"/>
          <w:sz w:val="22"/>
          <w:szCs w:val="22"/>
          <w:bdr w:val="none" w:sz="0" w:space="0" w:color="auto" w:frame="1"/>
          <w:lang w:eastAsia="es-MX"/>
        </w:rPr>
        <w:t>Artículo 6o.</w:t>
      </w:r>
      <w:r w:rsidRPr="00563912">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3912">
        <w:rPr>
          <w:rFonts w:ascii="Palatino Linotype" w:hAnsi="Palatino Linotype"/>
          <w:b/>
          <w:bCs/>
          <w:i/>
          <w:iCs/>
          <w:color w:val="212121"/>
          <w:sz w:val="22"/>
          <w:szCs w:val="22"/>
          <w:bdr w:val="none" w:sz="0" w:space="0" w:color="auto" w:frame="1"/>
          <w:lang w:eastAsia="es-MX"/>
        </w:rPr>
        <w:t>El derecho a la información será garantizado por el Estado.</w:t>
      </w:r>
    </w:p>
    <w:p w14:paraId="5F2A652A"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07252F6A"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563912">
        <w:rPr>
          <w:rFonts w:ascii="Palatino Linotype" w:hAnsi="Palatino Linotype"/>
          <w:i/>
          <w:iCs/>
          <w:color w:val="212121"/>
          <w:sz w:val="22"/>
          <w:szCs w:val="22"/>
          <w:bdr w:val="none" w:sz="0" w:space="0" w:color="auto" w:frame="1"/>
          <w:lang w:eastAsia="es-MX"/>
        </w:rPr>
        <w:t>.</w:t>
      </w:r>
    </w:p>
    <w:p w14:paraId="3898BB31"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Para efectos de lo dispuesto en el presente artículo se observará lo siguiente:</w:t>
      </w:r>
    </w:p>
    <w:p w14:paraId="7877ED8C"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56521DCB"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A.</w:t>
      </w:r>
      <w:r w:rsidRPr="00563912">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14:paraId="2BE10647"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274DCA2B"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5189CB"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p>
    <w:p w14:paraId="72BA935A"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49201719"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14:paraId="6F22F8B7"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p>
    <w:p w14:paraId="7AB3E16C"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2BAC6E22"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DBE4A4"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1109C654"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563912">
        <w:rPr>
          <w:rFonts w:ascii="Palatino Linotype" w:hAnsi="Palatino Linotype"/>
          <w:i/>
          <w:iCs/>
          <w:color w:val="212121"/>
          <w:sz w:val="22"/>
          <w:szCs w:val="22"/>
          <w:bdr w:val="none" w:sz="0" w:space="0" w:color="auto" w:frame="1"/>
          <w:lang w:eastAsia="es-MX"/>
        </w:rPr>
        <w:t>.”</w:t>
      </w:r>
    </w:p>
    <w:p w14:paraId="3F0A2BEE"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p>
    <w:p w14:paraId="4BDF63E2"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044411C5"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14:paraId="5407BC0D" w14:textId="77777777" w:rsidR="000A1246" w:rsidRPr="00563912" w:rsidRDefault="000A1246" w:rsidP="000A1246">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14:paraId="47C62E97" w14:textId="77777777" w:rsidR="000A1246" w:rsidRPr="00563912" w:rsidRDefault="000A1246" w:rsidP="000A1246">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14:paraId="426A70E8" w14:textId="77777777" w:rsidR="005958DF" w:rsidRPr="00563912" w:rsidRDefault="005958DF" w:rsidP="000A1246">
      <w:pPr>
        <w:shd w:val="clear" w:color="auto" w:fill="FFFFFF"/>
        <w:ind w:left="851" w:right="814"/>
        <w:jc w:val="center"/>
        <w:rPr>
          <w:color w:val="212121"/>
          <w:lang w:eastAsia="es-MX"/>
        </w:rPr>
      </w:pPr>
      <w:r w:rsidRPr="00563912">
        <w:rPr>
          <w:rFonts w:ascii="Palatino Linotype" w:hAnsi="Palatino Linotype"/>
          <w:b/>
          <w:bCs/>
          <w:i/>
          <w:iCs/>
          <w:color w:val="212121"/>
          <w:sz w:val="22"/>
          <w:szCs w:val="22"/>
          <w:bdr w:val="none" w:sz="0" w:space="0" w:color="auto" w:frame="1"/>
          <w:lang w:eastAsia="es-MX"/>
        </w:rPr>
        <w:t>Constitución Política del Estado Libre y Soberano de México</w:t>
      </w:r>
    </w:p>
    <w:p w14:paraId="18F637F7" w14:textId="77777777" w:rsidR="000A1246" w:rsidRPr="00563912" w:rsidRDefault="000A1246" w:rsidP="000A1246">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087A52EB"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r w:rsidRPr="00563912">
        <w:rPr>
          <w:rFonts w:ascii="Palatino Linotype" w:hAnsi="Palatino Linotype"/>
          <w:b/>
          <w:bCs/>
          <w:i/>
          <w:iCs/>
          <w:color w:val="212121"/>
          <w:sz w:val="22"/>
          <w:szCs w:val="22"/>
          <w:bdr w:val="none" w:sz="0" w:space="0" w:color="auto" w:frame="1"/>
          <w:lang w:eastAsia="es-MX"/>
        </w:rPr>
        <w:t>Artículo 5. </w:t>
      </w:r>
      <w:r w:rsidRPr="00563912">
        <w:rPr>
          <w:rFonts w:ascii="Palatino Linotype" w:hAnsi="Palatino Linotype"/>
          <w:i/>
          <w:iCs/>
          <w:color w:val="212121"/>
          <w:sz w:val="22"/>
          <w:szCs w:val="22"/>
          <w:bdr w:val="none" w:sz="0" w:space="0" w:color="auto" w:frame="1"/>
          <w:lang w:eastAsia="es-MX"/>
        </w:rPr>
        <w:t>…</w:t>
      </w:r>
    </w:p>
    <w:p w14:paraId="57CBC4A8"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p>
    <w:p w14:paraId="3F443F37"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El derecho a la información será garantizado por el Estado</w:t>
      </w:r>
      <w:r w:rsidRPr="00563912">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14:paraId="38CDC1CB" w14:textId="77777777" w:rsidR="000A1246" w:rsidRPr="00563912" w:rsidRDefault="000A1246" w:rsidP="000A1246">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383A072F"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905207" w14:textId="77777777" w:rsidR="000A1246" w:rsidRPr="00563912" w:rsidRDefault="000A1246" w:rsidP="000A1246">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253266A0"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Este derecho se regirá por los principios y bases siguientes:</w:t>
      </w:r>
    </w:p>
    <w:p w14:paraId="63A7A2BE"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1997C5B8"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563912">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88E328"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p>
    <w:p w14:paraId="311B48D0"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147F6208"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563912">
        <w:rPr>
          <w:rFonts w:ascii="Palatino Linotype" w:hAnsi="Palatino Linotype"/>
          <w:i/>
          <w:iCs/>
          <w:color w:val="212121"/>
          <w:sz w:val="22"/>
          <w:szCs w:val="22"/>
          <w:bdr w:val="none" w:sz="0" w:space="0" w:color="auto" w:frame="1"/>
          <w:lang w:eastAsia="es-MX"/>
        </w:rPr>
        <w:t>”</w:t>
      </w:r>
    </w:p>
    <w:p w14:paraId="76011816" w14:textId="77777777" w:rsidR="000A1246" w:rsidRPr="00563912" w:rsidRDefault="000A1246" w:rsidP="000A1246">
      <w:pPr>
        <w:shd w:val="clear" w:color="auto" w:fill="FFFFFF"/>
        <w:ind w:left="851" w:right="814"/>
        <w:jc w:val="both"/>
        <w:rPr>
          <w:rFonts w:ascii="Palatino Linotype" w:hAnsi="Palatino Linotype"/>
          <w:color w:val="212121"/>
          <w:sz w:val="22"/>
          <w:szCs w:val="22"/>
          <w:bdr w:val="none" w:sz="0" w:space="0" w:color="auto" w:frame="1"/>
          <w:lang w:eastAsia="es-MX"/>
        </w:rPr>
      </w:pPr>
    </w:p>
    <w:p w14:paraId="75E080FA" w14:textId="77777777" w:rsidR="005958DF" w:rsidRPr="00563912" w:rsidRDefault="005958DF" w:rsidP="000A1246">
      <w:pPr>
        <w:shd w:val="clear" w:color="auto" w:fill="FFFFFF"/>
        <w:ind w:left="851" w:right="814"/>
        <w:jc w:val="both"/>
        <w:rPr>
          <w:rFonts w:ascii="Palatino Linotype" w:hAnsi="Palatino Linotype"/>
          <w:color w:val="212121"/>
          <w:sz w:val="22"/>
          <w:szCs w:val="22"/>
          <w:bdr w:val="none" w:sz="0" w:space="0" w:color="auto" w:frame="1"/>
          <w:lang w:eastAsia="es-MX"/>
        </w:rPr>
      </w:pPr>
      <w:r w:rsidRPr="00563912">
        <w:rPr>
          <w:rFonts w:ascii="Palatino Linotype" w:hAnsi="Palatino Linotype"/>
          <w:color w:val="212121"/>
          <w:sz w:val="22"/>
          <w:szCs w:val="22"/>
          <w:bdr w:val="none" w:sz="0" w:space="0" w:color="auto" w:frame="1"/>
          <w:lang w:eastAsia="es-MX"/>
        </w:rPr>
        <w:t>(Énfasis añadido)</w:t>
      </w:r>
    </w:p>
    <w:p w14:paraId="40C1003D" w14:textId="77777777" w:rsidR="005958DF" w:rsidRPr="00563912" w:rsidRDefault="005958DF" w:rsidP="005958DF">
      <w:pPr>
        <w:shd w:val="clear" w:color="auto" w:fill="FFFFFF"/>
        <w:spacing w:line="360" w:lineRule="auto"/>
        <w:ind w:left="851" w:right="899"/>
        <w:jc w:val="both"/>
        <w:rPr>
          <w:color w:val="212121"/>
          <w:lang w:eastAsia="es-MX"/>
        </w:rPr>
      </w:pPr>
    </w:p>
    <w:p w14:paraId="47330318"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14:paraId="2305F942" w14:textId="77777777" w:rsidR="000A1246" w:rsidRPr="00563912" w:rsidRDefault="000A1246" w:rsidP="005958DF">
      <w:pPr>
        <w:shd w:val="clear" w:color="auto" w:fill="FFFFFF"/>
        <w:spacing w:line="360" w:lineRule="auto"/>
        <w:ind w:left="851" w:right="899"/>
        <w:jc w:val="both"/>
        <w:rPr>
          <w:rFonts w:ascii="Palatino Linotype" w:hAnsi="Palatino Linotype"/>
          <w:i/>
          <w:iCs/>
          <w:color w:val="212121"/>
          <w:sz w:val="22"/>
          <w:szCs w:val="22"/>
          <w:bdr w:val="none" w:sz="0" w:space="0" w:color="auto" w:frame="1"/>
          <w:lang w:eastAsia="es-MX"/>
        </w:rPr>
      </w:pPr>
    </w:p>
    <w:p w14:paraId="0B0A8EE2"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w:t>
      </w:r>
      <w:r w:rsidRPr="00563912">
        <w:rPr>
          <w:rFonts w:ascii="Palatino Linotype" w:hAnsi="Palatino Linotype"/>
          <w:b/>
          <w:bCs/>
          <w:i/>
          <w:iCs/>
          <w:color w:val="212121"/>
          <w:sz w:val="22"/>
          <w:szCs w:val="22"/>
          <w:bdr w:val="none" w:sz="0" w:space="0" w:color="auto" w:frame="1"/>
          <w:lang w:eastAsia="es-MX"/>
        </w:rPr>
        <w:t>Artículo 1o</w:t>
      </w:r>
      <w:r w:rsidRPr="00563912">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EC51BB7"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2F181B71"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Las normas relativas a los derechos humanos se interpretarán</w:t>
      </w:r>
      <w:r w:rsidRPr="00563912">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563912">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14:paraId="6AC5389C" w14:textId="77777777" w:rsidR="000A1246" w:rsidRPr="00563912" w:rsidRDefault="000A1246" w:rsidP="000A1246">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4AE17F63" w14:textId="77777777" w:rsidR="005958DF" w:rsidRPr="00563912" w:rsidRDefault="005958DF" w:rsidP="000A1246">
      <w:pPr>
        <w:shd w:val="clear" w:color="auto" w:fill="FFFFFF"/>
        <w:ind w:left="851" w:right="814"/>
        <w:jc w:val="both"/>
        <w:rPr>
          <w:color w:val="212121"/>
          <w:lang w:eastAsia="es-MX"/>
        </w:rPr>
      </w:pPr>
      <w:r w:rsidRPr="00563912">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563912">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14:paraId="05A32761" w14:textId="77777777" w:rsidR="000A1246" w:rsidRPr="00563912" w:rsidRDefault="000A1246" w:rsidP="000A1246">
      <w:pPr>
        <w:shd w:val="clear" w:color="auto" w:fill="FFFFFF"/>
        <w:ind w:left="851" w:right="814"/>
        <w:jc w:val="both"/>
        <w:rPr>
          <w:rFonts w:ascii="Palatino Linotype" w:hAnsi="Palatino Linotype"/>
          <w:color w:val="212121"/>
          <w:sz w:val="22"/>
          <w:szCs w:val="22"/>
          <w:bdr w:val="none" w:sz="0" w:space="0" w:color="auto" w:frame="1"/>
          <w:lang w:eastAsia="es-MX"/>
        </w:rPr>
      </w:pPr>
    </w:p>
    <w:p w14:paraId="47E0E1CA" w14:textId="77777777" w:rsidR="005958DF" w:rsidRPr="00563912" w:rsidRDefault="005958DF" w:rsidP="000A1246">
      <w:pPr>
        <w:shd w:val="clear" w:color="auto" w:fill="FFFFFF"/>
        <w:ind w:left="851" w:right="814"/>
        <w:jc w:val="both"/>
        <w:rPr>
          <w:rFonts w:ascii="Palatino Linotype" w:hAnsi="Palatino Linotype"/>
          <w:color w:val="212121"/>
          <w:sz w:val="22"/>
          <w:szCs w:val="22"/>
          <w:bdr w:val="none" w:sz="0" w:space="0" w:color="auto" w:frame="1"/>
          <w:lang w:eastAsia="es-MX"/>
        </w:rPr>
      </w:pPr>
      <w:r w:rsidRPr="00563912">
        <w:rPr>
          <w:rFonts w:ascii="Palatino Linotype" w:hAnsi="Palatino Linotype"/>
          <w:color w:val="212121"/>
          <w:sz w:val="22"/>
          <w:szCs w:val="22"/>
          <w:bdr w:val="none" w:sz="0" w:space="0" w:color="auto" w:frame="1"/>
          <w:lang w:eastAsia="es-MX"/>
        </w:rPr>
        <w:t>(Énfasis añadido)</w:t>
      </w:r>
    </w:p>
    <w:p w14:paraId="1942E0A5" w14:textId="77777777" w:rsidR="005958DF" w:rsidRPr="00563912" w:rsidRDefault="005958DF" w:rsidP="005958DF">
      <w:pPr>
        <w:shd w:val="clear" w:color="auto" w:fill="FFFFFF"/>
        <w:spacing w:line="360" w:lineRule="auto"/>
        <w:ind w:left="851" w:right="899"/>
        <w:jc w:val="both"/>
        <w:rPr>
          <w:color w:val="212121"/>
          <w:lang w:eastAsia="es-MX"/>
        </w:rPr>
      </w:pPr>
    </w:p>
    <w:p w14:paraId="35B0E0C0" w14:textId="77777777" w:rsidR="005958DF" w:rsidRPr="00563912" w:rsidRDefault="005958DF" w:rsidP="005958DF">
      <w:pPr>
        <w:shd w:val="clear" w:color="auto" w:fill="FFFFFF"/>
        <w:spacing w:line="360" w:lineRule="auto"/>
        <w:jc w:val="both"/>
        <w:rPr>
          <w:color w:val="212121"/>
          <w:lang w:eastAsia="es-MX"/>
        </w:rPr>
      </w:pPr>
      <w:r w:rsidRPr="00563912">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AAF22D"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p>
    <w:p w14:paraId="02198CAE" w14:textId="77777777" w:rsidR="005958DF" w:rsidRPr="00563912" w:rsidRDefault="005958DF" w:rsidP="005958DF">
      <w:pPr>
        <w:shd w:val="clear" w:color="auto" w:fill="FFFFFF"/>
        <w:spacing w:line="360" w:lineRule="auto"/>
        <w:jc w:val="both"/>
        <w:rPr>
          <w:color w:val="212121"/>
          <w:lang w:eastAsia="es-MX"/>
        </w:rPr>
      </w:pPr>
      <w:r w:rsidRPr="00563912">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936AB01" w14:textId="77777777" w:rsidR="005958DF" w:rsidRPr="00563912" w:rsidRDefault="005958DF" w:rsidP="000A1246">
      <w:pPr>
        <w:shd w:val="clear" w:color="auto" w:fill="FFFFFF"/>
        <w:ind w:left="709" w:right="814"/>
        <w:jc w:val="both"/>
        <w:rPr>
          <w:color w:val="212121"/>
          <w:lang w:eastAsia="es-MX"/>
        </w:rPr>
      </w:pPr>
      <w:r w:rsidRPr="00563912">
        <w:rPr>
          <w:rFonts w:ascii="Palatino Linotype" w:hAnsi="Palatino Linotype"/>
          <w:color w:val="212121"/>
          <w:sz w:val="22"/>
          <w:szCs w:val="22"/>
          <w:bdr w:val="none" w:sz="0" w:space="0" w:color="auto" w:frame="1"/>
          <w:lang w:eastAsia="es-MX"/>
        </w:rPr>
        <w:t>“</w:t>
      </w:r>
      <w:r w:rsidRPr="00563912">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563912">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4371A26" w14:textId="77777777" w:rsidR="000A1246" w:rsidRPr="00563912" w:rsidRDefault="000A1246" w:rsidP="000A1246">
      <w:pPr>
        <w:shd w:val="clear" w:color="auto" w:fill="FFFFFF"/>
        <w:ind w:left="709" w:right="814"/>
        <w:jc w:val="both"/>
        <w:rPr>
          <w:rFonts w:ascii="Palatino Linotype" w:hAnsi="Palatino Linotype"/>
          <w:i/>
          <w:iCs/>
          <w:color w:val="212121"/>
          <w:sz w:val="22"/>
          <w:szCs w:val="22"/>
          <w:bdr w:val="none" w:sz="0" w:space="0" w:color="auto" w:frame="1"/>
          <w:lang w:eastAsia="es-MX"/>
        </w:rPr>
      </w:pPr>
    </w:p>
    <w:p w14:paraId="314B1D42" w14:textId="77777777" w:rsidR="005958DF" w:rsidRPr="00563912" w:rsidRDefault="005958DF" w:rsidP="000A1246">
      <w:pPr>
        <w:shd w:val="clear" w:color="auto" w:fill="FFFFFF"/>
        <w:ind w:left="709" w:right="814"/>
        <w:jc w:val="both"/>
        <w:rPr>
          <w:color w:val="212121"/>
          <w:lang w:eastAsia="es-MX"/>
        </w:rPr>
      </w:pPr>
      <w:r w:rsidRPr="00563912">
        <w:rPr>
          <w:rFonts w:ascii="Palatino Linotype" w:hAnsi="Palatino Linotype"/>
          <w:i/>
          <w:iCs/>
          <w:color w:val="212121"/>
          <w:sz w:val="22"/>
          <w:szCs w:val="22"/>
          <w:bdr w:val="none" w:sz="0" w:space="0" w:color="auto" w:frame="1"/>
          <w:lang w:eastAsia="es-MX"/>
        </w:rPr>
        <w:t>Resoluciones</w:t>
      </w:r>
    </w:p>
    <w:p w14:paraId="29AE39EE" w14:textId="4295F1D0" w:rsidR="005958DF" w:rsidRPr="00563912" w:rsidRDefault="005958DF" w:rsidP="00775CA1">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563912">
        <w:rPr>
          <w:rFonts w:ascii="Palatino Linotype" w:hAnsi="Palatino Linotype"/>
          <w:b/>
          <w:bCs/>
          <w:i/>
          <w:iCs/>
          <w:color w:val="212121"/>
          <w:sz w:val="22"/>
          <w:szCs w:val="22"/>
          <w:bdr w:val="none" w:sz="0" w:space="0" w:color="auto" w:frame="1"/>
          <w:lang w:eastAsia="es-MX"/>
        </w:rPr>
        <w:t>• RDA 5275/13</w:t>
      </w:r>
      <w:r w:rsidRPr="00563912">
        <w:rPr>
          <w:rFonts w:ascii="Palatino Linotype" w:hAnsi="Palatino Linotype"/>
          <w:i/>
          <w:iCs/>
          <w:color w:val="212121"/>
          <w:sz w:val="22"/>
          <w:szCs w:val="22"/>
          <w:bdr w:val="none" w:sz="0" w:space="0" w:color="auto" w:frame="1"/>
          <w:lang w:eastAsia="es-MX"/>
        </w:rPr>
        <w:t>. Interpuesto en contra de la Sec</w:t>
      </w:r>
      <w:r w:rsidR="000A1246" w:rsidRPr="00563912">
        <w:rPr>
          <w:rFonts w:ascii="Palatino Linotype" w:hAnsi="Palatino Linotype"/>
          <w:i/>
          <w:iCs/>
          <w:color w:val="212121"/>
          <w:sz w:val="22"/>
          <w:szCs w:val="22"/>
          <w:bdr w:val="none" w:sz="0" w:space="0" w:color="auto" w:frame="1"/>
          <w:lang w:eastAsia="es-MX"/>
        </w:rPr>
        <w:t>retaría de la Defensa Nacional.</w:t>
      </w:r>
      <w:r w:rsidR="00775CA1" w:rsidRPr="00563912">
        <w:rPr>
          <w:rFonts w:ascii="Palatino Linotype" w:hAnsi="Palatino Linotype"/>
          <w:i/>
          <w:iCs/>
          <w:color w:val="212121"/>
          <w:sz w:val="22"/>
          <w:szCs w:val="22"/>
          <w:bdr w:val="none" w:sz="0" w:space="0" w:color="auto" w:frame="1"/>
          <w:lang w:eastAsia="es-MX"/>
        </w:rPr>
        <w:t xml:space="preserve"> </w:t>
      </w:r>
      <w:r w:rsidRPr="00563912">
        <w:rPr>
          <w:rFonts w:ascii="Palatino Linotype" w:hAnsi="Palatino Linotype"/>
          <w:i/>
          <w:iCs/>
          <w:color w:val="212121"/>
          <w:sz w:val="22"/>
          <w:szCs w:val="22"/>
          <w:bdr w:val="none" w:sz="0" w:space="0" w:color="auto" w:frame="1"/>
          <w:lang w:eastAsia="es-MX"/>
        </w:rPr>
        <w:t>Comisionado Ponente Ángel Trinidad Zaldívar.</w:t>
      </w:r>
    </w:p>
    <w:p w14:paraId="1BF127D8" w14:textId="77777777" w:rsidR="005958DF" w:rsidRPr="00563912" w:rsidRDefault="005958DF" w:rsidP="00775CA1">
      <w:pPr>
        <w:shd w:val="clear" w:color="auto" w:fill="FFFFFF"/>
        <w:ind w:left="851" w:right="814" w:hanging="142"/>
        <w:jc w:val="both"/>
        <w:rPr>
          <w:color w:val="212121"/>
          <w:lang w:eastAsia="es-MX"/>
        </w:rPr>
      </w:pPr>
      <w:r w:rsidRPr="00563912">
        <w:rPr>
          <w:rFonts w:ascii="Palatino Linotype" w:hAnsi="Palatino Linotype"/>
          <w:i/>
          <w:iCs/>
          <w:color w:val="212121"/>
          <w:sz w:val="22"/>
          <w:szCs w:val="22"/>
          <w:bdr w:val="none" w:sz="0" w:space="0" w:color="auto" w:frame="1"/>
          <w:lang w:eastAsia="es-MX"/>
        </w:rPr>
        <w:t>• </w:t>
      </w:r>
      <w:r w:rsidRPr="00563912">
        <w:rPr>
          <w:rFonts w:ascii="Palatino Linotype" w:hAnsi="Palatino Linotype"/>
          <w:b/>
          <w:bCs/>
          <w:i/>
          <w:iCs/>
          <w:color w:val="212121"/>
          <w:sz w:val="22"/>
          <w:szCs w:val="22"/>
          <w:bdr w:val="none" w:sz="0" w:space="0" w:color="auto" w:frame="1"/>
          <w:lang w:eastAsia="es-MX"/>
        </w:rPr>
        <w:t>RDA 2937/13</w:t>
      </w:r>
      <w:r w:rsidRPr="00563912">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563912">
        <w:rPr>
          <w:rFonts w:ascii="Palatino Linotype" w:hAnsi="Palatino Linotype"/>
          <w:i/>
          <w:iCs/>
          <w:color w:val="212121"/>
          <w:sz w:val="22"/>
          <w:szCs w:val="22"/>
          <w:bdr w:val="none" w:sz="0" w:space="0" w:color="auto" w:frame="1"/>
          <w:lang w:eastAsia="es-MX"/>
        </w:rPr>
        <w:t>Laveaga</w:t>
      </w:r>
      <w:proofErr w:type="spellEnd"/>
      <w:r w:rsidRPr="00563912">
        <w:rPr>
          <w:rFonts w:ascii="Palatino Linotype" w:hAnsi="Palatino Linotype"/>
          <w:i/>
          <w:iCs/>
          <w:color w:val="212121"/>
          <w:sz w:val="22"/>
          <w:szCs w:val="22"/>
          <w:bdr w:val="none" w:sz="0" w:space="0" w:color="auto" w:frame="1"/>
          <w:lang w:eastAsia="es-MX"/>
        </w:rPr>
        <w:t xml:space="preserve"> Rendón.</w:t>
      </w:r>
    </w:p>
    <w:p w14:paraId="0D924EC8" w14:textId="77777777" w:rsidR="005958DF" w:rsidRPr="00563912" w:rsidRDefault="005958DF" w:rsidP="00775CA1">
      <w:pPr>
        <w:shd w:val="clear" w:color="auto" w:fill="FFFFFF"/>
        <w:ind w:left="851" w:right="814" w:hanging="142"/>
        <w:jc w:val="both"/>
        <w:rPr>
          <w:color w:val="212121"/>
          <w:lang w:eastAsia="es-MX"/>
        </w:rPr>
      </w:pPr>
      <w:r w:rsidRPr="00563912">
        <w:rPr>
          <w:rFonts w:ascii="Palatino Linotype" w:hAnsi="Palatino Linotype"/>
          <w:i/>
          <w:iCs/>
          <w:color w:val="212121"/>
          <w:sz w:val="22"/>
          <w:szCs w:val="22"/>
          <w:bdr w:val="none" w:sz="0" w:space="0" w:color="auto" w:frame="1"/>
          <w:lang w:eastAsia="es-MX"/>
        </w:rPr>
        <w:t>• </w:t>
      </w:r>
      <w:r w:rsidRPr="00563912">
        <w:rPr>
          <w:rFonts w:ascii="Palatino Linotype" w:hAnsi="Palatino Linotype"/>
          <w:b/>
          <w:bCs/>
          <w:i/>
          <w:iCs/>
          <w:color w:val="212121"/>
          <w:sz w:val="22"/>
          <w:szCs w:val="22"/>
          <w:bdr w:val="none" w:sz="0" w:space="0" w:color="auto" w:frame="1"/>
          <w:lang w:eastAsia="es-MX"/>
        </w:rPr>
        <w:t>RDA 3609/12</w:t>
      </w:r>
      <w:r w:rsidRPr="00563912">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563912">
        <w:rPr>
          <w:rFonts w:ascii="Palatino Linotype" w:hAnsi="Palatino Linotype"/>
          <w:i/>
          <w:iCs/>
          <w:color w:val="212121"/>
          <w:sz w:val="22"/>
          <w:szCs w:val="22"/>
          <w:bdr w:val="none" w:sz="0" w:space="0" w:color="auto" w:frame="1"/>
          <w:lang w:eastAsia="es-MX"/>
        </w:rPr>
        <w:t>Arzt</w:t>
      </w:r>
      <w:proofErr w:type="spellEnd"/>
      <w:r w:rsidRPr="00563912">
        <w:rPr>
          <w:rFonts w:ascii="Palatino Linotype" w:hAnsi="Palatino Linotype"/>
          <w:i/>
          <w:iCs/>
          <w:color w:val="212121"/>
          <w:sz w:val="22"/>
          <w:szCs w:val="22"/>
          <w:bdr w:val="none" w:sz="0" w:space="0" w:color="auto" w:frame="1"/>
          <w:lang w:eastAsia="es-MX"/>
        </w:rPr>
        <w:t xml:space="preserve"> Colunga.</w:t>
      </w:r>
    </w:p>
    <w:p w14:paraId="40E502CE" w14:textId="77777777" w:rsidR="005958DF" w:rsidRPr="00563912" w:rsidRDefault="005958DF" w:rsidP="00775CA1">
      <w:pPr>
        <w:shd w:val="clear" w:color="auto" w:fill="FFFFFF"/>
        <w:ind w:left="851" w:right="814" w:hanging="142"/>
        <w:jc w:val="both"/>
        <w:rPr>
          <w:color w:val="212121"/>
          <w:lang w:eastAsia="es-MX"/>
        </w:rPr>
      </w:pPr>
      <w:r w:rsidRPr="00563912">
        <w:rPr>
          <w:rFonts w:ascii="Palatino Linotype" w:hAnsi="Palatino Linotype"/>
          <w:i/>
          <w:iCs/>
          <w:color w:val="212121"/>
          <w:sz w:val="22"/>
          <w:szCs w:val="22"/>
          <w:bdr w:val="none" w:sz="0" w:space="0" w:color="auto" w:frame="1"/>
          <w:lang w:eastAsia="es-MX"/>
        </w:rPr>
        <w:t>• </w:t>
      </w:r>
      <w:r w:rsidRPr="00563912">
        <w:rPr>
          <w:rFonts w:ascii="Palatino Linotype" w:hAnsi="Palatino Linotype"/>
          <w:b/>
          <w:bCs/>
          <w:i/>
          <w:iCs/>
          <w:color w:val="212121"/>
          <w:sz w:val="22"/>
          <w:szCs w:val="22"/>
          <w:bdr w:val="none" w:sz="0" w:space="0" w:color="auto" w:frame="1"/>
          <w:lang w:eastAsia="es-MX"/>
        </w:rPr>
        <w:t>RDA 3361/12</w:t>
      </w:r>
      <w:r w:rsidRPr="00563912">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14:paraId="2CA982DC" w14:textId="77777777" w:rsidR="005958DF" w:rsidRPr="00563912" w:rsidRDefault="005958DF" w:rsidP="00775CA1">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563912">
        <w:rPr>
          <w:rFonts w:ascii="Palatino Linotype" w:hAnsi="Palatino Linotype"/>
          <w:i/>
          <w:iCs/>
          <w:color w:val="212121"/>
          <w:sz w:val="22"/>
          <w:szCs w:val="22"/>
          <w:bdr w:val="none" w:sz="0" w:space="0" w:color="auto" w:frame="1"/>
          <w:lang w:eastAsia="es-MX"/>
        </w:rPr>
        <w:t>• </w:t>
      </w:r>
      <w:r w:rsidRPr="00563912">
        <w:rPr>
          <w:rFonts w:ascii="Palatino Linotype" w:hAnsi="Palatino Linotype"/>
          <w:b/>
          <w:bCs/>
          <w:i/>
          <w:iCs/>
          <w:color w:val="212121"/>
          <w:sz w:val="22"/>
          <w:szCs w:val="22"/>
          <w:bdr w:val="none" w:sz="0" w:space="0" w:color="auto" w:frame="1"/>
          <w:lang w:eastAsia="es-MX"/>
        </w:rPr>
        <w:t>RDA 0563/12</w:t>
      </w:r>
      <w:r w:rsidRPr="00563912">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563912">
        <w:rPr>
          <w:rFonts w:ascii="Palatino Linotype" w:hAnsi="Palatino Linotype"/>
          <w:i/>
          <w:iCs/>
          <w:color w:val="212121"/>
          <w:sz w:val="22"/>
          <w:szCs w:val="22"/>
          <w:bdr w:val="none" w:sz="0" w:space="0" w:color="auto" w:frame="1"/>
          <w:lang w:eastAsia="es-MX"/>
        </w:rPr>
        <w:t>Peschard</w:t>
      </w:r>
      <w:proofErr w:type="spellEnd"/>
      <w:r w:rsidRPr="00563912">
        <w:rPr>
          <w:rFonts w:ascii="Palatino Linotype" w:hAnsi="Palatino Linotype"/>
          <w:i/>
          <w:iCs/>
          <w:color w:val="212121"/>
          <w:sz w:val="22"/>
          <w:szCs w:val="22"/>
          <w:bdr w:val="none" w:sz="0" w:space="0" w:color="auto" w:frame="1"/>
          <w:lang w:eastAsia="es-MX"/>
        </w:rPr>
        <w:t xml:space="preserve"> Mariscal.” (SIC)</w:t>
      </w:r>
    </w:p>
    <w:p w14:paraId="7E0E0C95" w14:textId="77777777" w:rsidR="005958DF" w:rsidRPr="00563912" w:rsidRDefault="005958DF" w:rsidP="005958DF">
      <w:pPr>
        <w:shd w:val="clear" w:color="auto" w:fill="FFFFFF"/>
        <w:spacing w:line="360" w:lineRule="auto"/>
        <w:ind w:left="851" w:right="899"/>
        <w:jc w:val="both"/>
        <w:rPr>
          <w:color w:val="212121"/>
          <w:lang w:eastAsia="es-MX"/>
        </w:rPr>
      </w:pPr>
    </w:p>
    <w:p w14:paraId="7C05A816"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solicitar la identificación de la hoy </w:t>
      </w:r>
      <w:r w:rsidRPr="00563912">
        <w:rPr>
          <w:rFonts w:ascii="Palatino Linotype" w:hAnsi="Palatino Linotype"/>
          <w:b/>
          <w:bCs/>
          <w:color w:val="212121"/>
          <w:bdr w:val="none" w:sz="0" w:space="0" w:color="auto" w:frame="1"/>
          <w:lang w:eastAsia="es-MX"/>
        </w:rPr>
        <w:t>RECURRENTE</w:t>
      </w:r>
      <w:r w:rsidRPr="00563912">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14:paraId="000E4CDB" w14:textId="77777777" w:rsidR="005958DF" w:rsidRPr="00563912" w:rsidRDefault="005958DF" w:rsidP="005958DF">
      <w:pPr>
        <w:shd w:val="clear" w:color="auto" w:fill="FFFFFF"/>
        <w:spacing w:line="360" w:lineRule="auto"/>
        <w:jc w:val="both"/>
        <w:rPr>
          <w:color w:val="212121"/>
          <w:lang w:eastAsia="es-MX"/>
        </w:rPr>
      </w:pPr>
    </w:p>
    <w:p w14:paraId="3FA72096" w14:textId="77777777"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0999E8B9" w14:textId="77777777" w:rsidR="005958DF" w:rsidRPr="00563912" w:rsidRDefault="005958DF" w:rsidP="005958DF">
      <w:pPr>
        <w:shd w:val="clear" w:color="auto" w:fill="FFFFFF"/>
        <w:spacing w:line="360" w:lineRule="auto"/>
        <w:jc w:val="both"/>
        <w:rPr>
          <w:color w:val="212121"/>
          <w:lang w:eastAsia="es-MX"/>
        </w:rPr>
      </w:pPr>
    </w:p>
    <w:p w14:paraId="7081B43B" w14:textId="1DDA6144" w:rsidR="005958DF" w:rsidRPr="00563912" w:rsidRDefault="005958DF" w:rsidP="005958DF">
      <w:pPr>
        <w:shd w:val="clear" w:color="auto" w:fill="FFFFFF"/>
        <w:spacing w:line="360" w:lineRule="auto"/>
        <w:jc w:val="both"/>
        <w:rPr>
          <w:rFonts w:ascii="Palatino Linotype" w:hAnsi="Palatino Linotype"/>
          <w:color w:val="212121"/>
          <w:bdr w:val="none" w:sz="0" w:space="0" w:color="auto" w:frame="1"/>
          <w:lang w:eastAsia="es-MX"/>
        </w:rPr>
      </w:pPr>
      <w:r w:rsidRPr="00563912">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775CA1" w:rsidRPr="00563912">
        <w:rPr>
          <w:rFonts w:ascii="Palatino Linotype" w:hAnsi="Palatino Linotype"/>
          <w:b/>
          <w:color w:val="212121"/>
          <w:bdr w:val="none" w:sz="0" w:space="0" w:color="auto" w:frame="1"/>
          <w:lang w:eastAsia="es-MX"/>
        </w:rPr>
        <w:t>LA</w:t>
      </w:r>
      <w:r w:rsidRPr="00563912">
        <w:rPr>
          <w:rFonts w:ascii="Palatino Linotype" w:hAnsi="Palatino Linotype"/>
          <w:b/>
          <w:bCs/>
          <w:color w:val="212121"/>
          <w:bdr w:val="none" w:sz="0" w:space="0" w:color="auto" w:frame="1"/>
          <w:lang w:eastAsia="es-MX"/>
        </w:rPr>
        <w:t xml:space="preserve"> RECURRENTE</w:t>
      </w:r>
      <w:r w:rsidRPr="00563912">
        <w:rPr>
          <w:rFonts w:ascii="Palatino Linotype" w:hAnsi="Palatino Linotype"/>
          <w:color w:val="212121"/>
          <w:bdr w:val="none" w:sz="0" w:space="0" w:color="auto" w:frame="1"/>
          <w:lang w:eastAsia="es-MX"/>
        </w:rPr>
        <w:t>, es la misma persona que realizó la solicitud de acceso a la información pública que ahora se impugna.</w:t>
      </w:r>
    </w:p>
    <w:p w14:paraId="5DD22958" w14:textId="77777777" w:rsidR="00775CA1" w:rsidRPr="00563912" w:rsidRDefault="00775CA1" w:rsidP="005958DF">
      <w:pPr>
        <w:shd w:val="clear" w:color="auto" w:fill="FFFFFF"/>
        <w:spacing w:line="360" w:lineRule="auto"/>
        <w:jc w:val="both"/>
        <w:rPr>
          <w:color w:val="212121"/>
          <w:lang w:eastAsia="es-MX"/>
        </w:rPr>
      </w:pPr>
    </w:p>
    <w:p w14:paraId="3AEC3006" w14:textId="52651C0D" w:rsidR="005958DF" w:rsidRPr="00563912" w:rsidRDefault="005958DF" w:rsidP="005958DF">
      <w:pPr>
        <w:shd w:val="clear" w:color="auto" w:fill="FFFFFF"/>
        <w:spacing w:line="360" w:lineRule="auto"/>
        <w:jc w:val="both"/>
        <w:rPr>
          <w:color w:val="212121"/>
          <w:lang w:eastAsia="es-MX"/>
        </w:rPr>
      </w:pPr>
      <w:r w:rsidRPr="00563912">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w:t>
      </w:r>
      <w:r w:rsidR="00D831BC" w:rsidRPr="00563912">
        <w:rPr>
          <w:rFonts w:ascii="Palatino Linotype" w:hAnsi="Palatino Linotype"/>
          <w:color w:val="212121"/>
          <w:bdr w:val="none" w:sz="0" w:space="0" w:color="auto" w:frame="1"/>
          <w:lang w:eastAsia="es-MX"/>
        </w:rPr>
        <w:t xml:space="preserve"> </w:t>
      </w:r>
      <w:r w:rsidR="00D831BC" w:rsidRPr="00563912">
        <w:rPr>
          <w:rFonts w:ascii="Palatino Linotype" w:hAnsi="Palatino Linotype"/>
          <w:b/>
          <w:color w:val="212121"/>
          <w:bdr w:val="none" w:sz="0" w:space="0" w:color="auto" w:frame="1"/>
          <w:lang w:eastAsia="es-MX"/>
        </w:rPr>
        <w:t>LA</w:t>
      </w:r>
      <w:r w:rsidRPr="00563912">
        <w:rPr>
          <w:rFonts w:ascii="Palatino Linotype" w:hAnsi="Palatino Linotype"/>
          <w:b/>
          <w:bCs/>
          <w:color w:val="212121"/>
          <w:bdr w:val="none" w:sz="0" w:space="0" w:color="auto" w:frame="1"/>
          <w:lang w:eastAsia="es-MX"/>
        </w:rPr>
        <w:t xml:space="preserve"> RECURRENTE</w:t>
      </w:r>
      <w:r w:rsidRPr="00563912">
        <w:rPr>
          <w:rFonts w:ascii="Palatino Linotype" w:hAnsi="Palatino Linotype"/>
          <w:color w:val="212121"/>
          <w:bdr w:val="none" w:sz="0" w:space="0" w:color="auto" w:frame="1"/>
          <w:lang w:eastAsia="es-MX"/>
        </w:rPr>
        <w:t>, por lo que en el presente caso, al haber sido presentado el recurso de revisión vía </w:t>
      </w:r>
      <w:r w:rsidRPr="00563912">
        <w:rPr>
          <w:rFonts w:ascii="Palatino Linotype" w:hAnsi="Palatino Linotype"/>
          <w:b/>
          <w:bCs/>
          <w:color w:val="212121"/>
          <w:bdr w:val="none" w:sz="0" w:space="0" w:color="auto" w:frame="1"/>
          <w:lang w:eastAsia="es-MX"/>
        </w:rPr>
        <w:t>SAIMEX</w:t>
      </w:r>
      <w:r w:rsidRPr="00563912">
        <w:rPr>
          <w:rFonts w:ascii="Palatino Linotype" w:hAnsi="Palatino Linotype"/>
          <w:color w:val="212121"/>
          <w:bdr w:val="none" w:sz="0" w:space="0" w:color="auto" w:frame="1"/>
          <w:lang w:eastAsia="es-MX"/>
        </w:rPr>
        <w:t>, dicho requisito resulta innecesario.</w:t>
      </w:r>
    </w:p>
    <w:p w14:paraId="77AC2957" w14:textId="4AAA55E5" w:rsidR="00F37FED" w:rsidRPr="00563912" w:rsidRDefault="00F37FED" w:rsidP="005958DF">
      <w:pPr>
        <w:spacing w:line="360" w:lineRule="auto"/>
        <w:jc w:val="both"/>
        <w:rPr>
          <w:rFonts w:ascii="Palatino Linotype" w:hAnsi="Palatino Linotype"/>
          <w:b/>
        </w:rPr>
      </w:pPr>
    </w:p>
    <w:p w14:paraId="1EF891CE" w14:textId="43DBD202" w:rsidR="00873D68" w:rsidRPr="00563912" w:rsidRDefault="00F760E2" w:rsidP="005958DF">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b/>
        </w:rPr>
        <w:t xml:space="preserve">QUINTO. </w:t>
      </w:r>
      <w:r w:rsidR="00341355" w:rsidRPr="00563912">
        <w:rPr>
          <w:rFonts w:ascii="Palatino Linotype" w:hAnsi="Palatino Linotype" w:cs="Arial"/>
          <w:b/>
        </w:rPr>
        <w:t>Estudio</w:t>
      </w:r>
      <w:r w:rsidR="00967FF7" w:rsidRPr="00563912">
        <w:rPr>
          <w:rFonts w:ascii="Palatino Linotype" w:hAnsi="Palatino Linotype" w:cs="Arial"/>
          <w:b/>
        </w:rPr>
        <w:t xml:space="preserve"> </w:t>
      </w:r>
      <w:r w:rsidR="00341355" w:rsidRPr="00563912">
        <w:rPr>
          <w:rFonts w:ascii="Palatino Linotype" w:hAnsi="Palatino Linotype" w:cs="Arial"/>
          <w:b/>
        </w:rPr>
        <w:t>y</w:t>
      </w:r>
      <w:r w:rsidR="00967FF7" w:rsidRPr="00563912">
        <w:rPr>
          <w:rFonts w:ascii="Palatino Linotype" w:hAnsi="Palatino Linotype" w:cs="Arial"/>
          <w:b/>
        </w:rPr>
        <w:t xml:space="preserve"> </w:t>
      </w:r>
      <w:r w:rsidR="00341355" w:rsidRPr="00563912">
        <w:rPr>
          <w:rFonts w:ascii="Palatino Linotype" w:hAnsi="Palatino Linotype" w:cs="Arial"/>
          <w:b/>
        </w:rPr>
        <w:t>resolución</w:t>
      </w:r>
      <w:r w:rsidR="00967FF7" w:rsidRPr="00563912">
        <w:rPr>
          <w:rFonts w:ascii="Palatino Linotype" w:hAnsi="Palatino Linotype" w:cs="Arial"/>
          <w:b/>
        </w:rPr>
        <w:t xml:space="preserve"> </w:t>
      </w:r>
      <w:r w:rsidR="00341355" w:rsidRPr="00563912">
        <w:rPr>
          <w:rFonts w:ascii="Palatino Linotype" w:hAnsi="Palatino Linotype" w:cs="Arial"/>
          <w:b/>
        </w:rPr>
        <w:t>del</w:t>
      </w:r>
      <w:r w:rsidR="00967FF7" w:rsidRPr="00563912">
        <w:rPr>
          <w:rFonts w:ascii="Palatino Linotype" w:hAnsi="Palatino Linotype" w:cs="Arial"/>
          <w:b/>
        </w:rPr>
        <w:t xml:space="preserve"> </w:t>
      </w:r>
      <w:r w:rsidR="00341355" w:rsidRPr="00563912">
        <w:rPr>
          <w:rFonts w:ascii="Palatino Linotype" w:hAnsi="Palatino Linotype" w:cs="Arial"/>
          <w:b/>
        </w:rPr>
        <w:t>asunto</w:t>
      </w:r>
      <w:r w:rsidR="00341355" w:rsidRPr="00563912">
        <w:rPr>
          <w:rFonts w:ascii="Palatino Linotype" w:hAnsi="Palatino Linotype"/>
          <w:b/>
        </w:rPr>
        <w:t>.</w:t>
      </w:r>
      <w:r w:rsidR="00967FF7" w:rsidRPr="00563912">
        <w:rPr>
          <w:rFonts w:ascii="Palatino Linotype" w:hAnsi="Palatino Linotype"/>
          <w:b/>
        </w:rPr>
        <w:t xml:space="preserve"> </w:t>
      </w:r>
      <w:r w:rsidR="00873D68" w:rsidRPr="00563912">
        <w:rPr>
          <w:rFonts w:ascii="Palatino Linotype" w:hAnsi="Palatino Linotype" w:cs="Arial"/>
        </w:rPr>
        <w:t>Del</w:t>
      </w:r>
      <w:r w:rsidR="00967FF7" w:rsidRPr="00563912">
        <w:rPr>
          <w:rFonts w:ascii="Palatino Linotype" w:hAnsi="Palatino Linotype" w:cs="Arial"/>
        </w:rPr>
        <w:t xml:space="preserve"> </w:t>
      </w:r>
      <w:r w:rsidR="00873D68" w:rsidRPr="00563912">
        <w:rPr>
          <w:rFonts w:ascii="Palatino Linotype" w:hAnsi="Palatino Linotype" w:cs="Arial"/>
        </w:rPr>
        <w:t>análisis</w:t>
      </w:r>
      <w:r w:rsidR="00967FF7" w:rsidRPr="00563912">
        <w:rPr>
          <w:rFonts w:ascii="Palatino Linotype" w:hAnsi="Palatino Linotype" w:cs="Arial"/>
        </w:rPr>
        <w:t xml:space="preserve"> </w:t>
      </w:r>
      <w:r w:rsidR="00873D68" w:rsidRPr="00563912">
        <w:rPr>
          <w:rFonts w:ascii="Palatino Linotype" w:hAnsi="Palatino Linotype" w:cs="Arial"/>
        </w:rPr>
        <w:t>efectuado</w:t>
      </w:r>
      <w:r w:rsidR="00967FF7" w:rsidRPr="00563912">
        <w:rPr>
          <w:rFonts w:ascii="Palatino Linotype" w:hAnsi="Palatino Linotype" w:cs="Arial"/>
        </w:rPr>
        <w:t xml:space="preserve"> </w:t>
      </w:r>
      <w:r w:rsidR="00873D68" w:rsidRPr="00563912">
        <w:rPr>
          <w:rFonts w:ascii="Palatino Linotype" w:hAnsi="Palatino Linotype" w:cs="Arial"/>
        </w:rPr>
        <w:t>se</w:t>
      </w:r>
      <w:r w:rsidR="00967FF7" w:rsidRPr="00563912">
        <w:rPr>
          <w:rFonts w:ascii="Palatino Linotype" w:hAnsi="Palatino Linotype" w:cs="Arial"/>
        </w:rPr>
        <w:t xml:space="preserve"> </w:t>
      </w:r>
      <w:r w:rsidR="00873D68" w:rsidRPr="00563912">
        <w:rPr>
          <w:rFonts w:ascii="Palatino Linotype" w:hAnsi="Palatino Linotype" w:cs="Arial"/>
        </w:rPr>
        <w:t>advierte</w:t>
      </w:r>
      <w:r w:rsidR="00967FF7" w:rsidRPr="00563912">
        <w:rPr>
          <w:rFonts w:ascii="Palatino Linotype" w:hAnsi="Palatino Linotype" w:cs="Arial"/>
        </w:rPr>
        <w:t xml:space="preserve"> </w:t>
      </w:r>
      <w:r w:rsidR="00873D68" w:rsidRPr="00563912">
        <w:rPr>
          <w:rFonts w:ascii="Palatino Linotype" w:hAnsi="Palatino Linotype" w:cs="Arial"/>
        </w:rPr>
        <w:t>que</w:t>
      </w:r>
      <w:r w:rsidR="00967FF7" w:rsidRPr="00563912">
        <w:rPr>
          <w:rFonts w:ascii="Palatino Linotype" w:hAnsi="Palatino Linotype" w:cs="Arial"/>
        </w:rPr>
        <w:t xml:space="preserve"> </w:t>
      </w:r>
      <w:r w:rsidR="00774E49" w:rsidRPr="00563912">
        <w:rPr>
          <w:rFonts w:ascii="Palatino Linotype" w:hAnsi="Palatino Linotype" w:cs="Arial"/>
        </w:rPr>
        <w:t>el</w:t>
      </w:r>
      <w:r w:rsidR="00967FF7" w:rsidRPr="00563912">
        <w:rPr>
          <w:rFonts w:ascii="Palatino Linotype" w:hAnsi="Palatino Linotype" w:cs="Arial"/>
        </w:rPr>
        <w:t xml:space="preserve"> </w:t>
      </w:r>
      <w:r w:rsidR="00873D68" w:rsidRPr="00563912">
        <w:rPr>
          <w:rFonts w:ascii="Palatino Linotype" w:hAnsi="Palatino Linotype" w:cs="Arial"/>
        </w:rPr>
        <w:t>recurso</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revisión</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que</w:t>
      </w:r>
      <w:r w:rsidR="00967FF7" w:rsidRPr="00563912">
        <w:rPr>
          <w:rFonts w:ascii="Palatino Linotype" w:hAnsi="Palatino Linotype" w:cs="Arial"/>
        </w:rPr>
        <w:t xml:space="preserve"> </w:t>
      </w:r>
      <w:r w:rsidR="00873D68" w:rsidRPr="00563912">
        <w:rPr>
          <w:rFonts w:ascii="Palatino Linotype" w:hAnsi="Palatino Linotype" w:cs="Arial"/>
        </w:rPr>
        <w:t>se</w:t>
      </w:r>
      <w:r w:rsidR="00967FF7" w:rsidRPr="00563912">
        <w:rPr>
          <w:rFonts w:ascii="Palatino Linotype" w:hAnsi="Palatino Linotype" w:cs="Arial"/>
        </w:rPr>
        <w:t xml:space="preserve"> </w:t>
      </w:r>
      <w:r w:rsidR="00873D68" w:rsidRPr="00563912">
        <w:rPr>
          <w:rFonts w:ascii="Palatino Linotype" w:hAnsi="Palatino Linotype" w:cs="Arial"/>
        </w:rPr>
        <w:t>trata</w:t>
      </w:r>
      <w:r w:rsidR="00967FF7" w:rsidRPr="00563912">
        <w:rPr>
          <w:rFonts w:ascii="Palatino Linotype" w:hAnsi="Palatino Linotype" w:cs="Arial"/>
        </w:rPr>
        <w:t xml:space="preserve"> </w:t>
      </w:r>
      <w:r w:rsidR="00774E49" w:rsidRPr="00563912">
        <w:rPr>
          <w:rFonts w:ascii="Palatino Linotype" w:hAnsi="Palatino Linotype" w:cs="Arial"/>
        </w:rPr>
        <w:t>es</w:t>
      </w:r>
      <w:r w:rsidR="00967FF7" w:rsidRPr="00563912">
        <w:rPr>
          <w:rFonts w:ascii="Palatino Linotype" w:hAnsi="Palatino Linotype" w:cs="Arial"/>
        </w:rPr>
        <w:t xml:space="preserve"> </w:t>
      </w:r>
      <w:r w:rsidR="00873D68" w:rsidRPr="00563912">
        <w:rPr>
          <w:rFonts w:ascii="Palatino Linotype" w:hAnsi="Palatino Linotype" w:cs="Arial"/>
        </w:rPr>
        <w:t>procedente,</w:t>
      </w:r>
      <w:r w:rsidR="00967FF7" w:rsidRPr="00563912">
        <w:rPr>
          <w:rFonts w:ascii="Palatino Linotype" w:hAnsi="Palatino Linotype" w:cs="Arial"/>
        </w:rPr>
        <w:t xml:space="preserve"> </w:t>
      </w:r>
      <w:r w:rsidR="00873D68" w:rsidRPr="00563912">
        <w:rPr>
          <w:rFonts w:ascii="Palatino Linotype" w:hAnsi="Palatino Linotype" w:cs="Arial"/>
        </w:rPr>
        <w:t>toda</w:t>
      </w:r>
      <w:r w:rsidR="00967FF7" w:rsidRPr="00563912">
        <w:rPr>
          <w:rFonts w:ascii="Palatino Linotype" w:hAnsi="Palatino Linotype" w:cs="Arial"/>
        </w:rPr>
        <w:t xml:space="preserve"> </w:t>
      </w:r>
      <w:r w:rsidR="00873D68" w:rsidRPr="00563912">
        <w:rPr>
          <w:rFonts w:ascii="Palatino Linotype" w:hAnsi="Palatino Linotype" w:cs="Arial"/>
        </w:rPr>
        <w:t>vez</w:t>
      </w:r>
      <w:r w:rsidR="00967FF7" w:rsidRPr="00563912">
        <w:rPr>
          <w:rFonts w:ascii="Palatino Linotype" w:hAnsi="Palatino Linotype" w:cs="Arial"/>
        </w:rPr>
        <w:t xml:space="preserve"> </w:t>
      </w:r>
      <w:r w:rsidR="00873D68" w:rsidRPr="00563912">
        <w:rPr>
          <w:rFonts w:ascii="Palatino Linotype" w:hAnsi="Palatino Linotype" w:cs="Arial"/>
        </w:rPr>
        <w:t>que</w:t>
      </w:r>
      <w:r w:rsidR="00967FF7" w:rsidRPr="00563912">
        <w:rPr>
          <w:rFonts w:ascii="Palatino Linotype" w:hAnsi="Palatino Linotype" w:cs="Arial"/>
        </w:rPr>
        <w:t xml:space="preserve"> </w:t>
      </w:r>
      <w:r w:rsidR="00873D68" w:rsidRPr="00563912">
        <w:rPr>
          <w:rFonts w:ascii="Palatino Linotype" w:hAnsi="Palatino Linotype" w:cs="Arial"/>
        </w:rPr>
        <w:t>se</w:t>
      </w:r>
      <w:r w:rsidR="00967FF7" w:rsidRPr="00563912">
        <w:rPr>
          <w:rFonts w:ascii="Palatino Linotype" w:hAnsi="Palatino Linotype" w:cs="Arial"/>
        </w:rPr>
        <w:t xml:space="preserve"> </w:t>
      </w:r>
      <w:r w:rsidR="007E1C22" w:rsidRPr="00563912">
        <w:rPr>
          <w:rFonts w:ascii="Palatino Linotype" w:hAnsi="Palatino Linotype" w:cs="Arial"/>
        </w:rPr>
        <w:t>actualizó</w:t>
      </w:r>
      <w:r w:rsidR="00967FF7" w:rsidRPr="00563912">
        <w:rPr>
          <w:rFonts w:ascii="Palatino Linotype" w:hAnsi="Palatino Linotype" w:cs="Arial"/>
        </w:rPr>
        <w:t xml:space="preserve"> </w:t>
      </w:r>
      <w:r w:rsidR="00873D68" w:rsidRPr="00563912">
        <w:rPr>
          <w:rFonts w:ascii="Palatino Linotype" w:hAnsi="Palatino Linotype" w:cs="Arial"/>
        </w:rPr>
        <w:t>la</w:t>
      </w:r>
      <w:r w:rsidR="00967FF7" w:rsidRPr="00563912">
        <w:rPr>
          <w:rFonts w:ascii="Palatino Linotype" w:hAnsi="Palatino Linotype" w:cs="Arial"/>
        </w:rPr>
        <w:t xml:space="preserve"> </w:t>
      </w:r>
      <w:r w:rsidR="00873D68" w:rsidRPr="00563912">
        <w:rPr>
          <w:rFonts w:ascii="Palatino Linotype" w:hAnsi="Palatino Linotype" w:cs="Arial"/>
        </w:rPr>
        <w:t>hipótesis</w:t>
      </w:r>
      <w:r w:rsidR="00967FF7" w:rsidRPr="00563912">
        <w:rPr>
          <w:rFonts w:ascii="Palatino Linotype" w:hAnsi="Palatino Linotype" w:cs="Arial"/>
        </w:rPr>
        <w:t xml:space="preserve"> </w:t>
      </w:r>
      <w:r w:rsidR="00873D68" w:rsidRPr="00563912">
        <w:rPr>
          <w:rFonts w:ascii="Palatino Linotype" w:hAnsi="Palatino Linotype" w:cs="Arial"/>
        </w:rPr>
        <w:t>prevista</w:t>
      </w:r>
      <w:r w:rsidR="00967FF7" w:rsidRPr="00563912">
        <w:rPr>
          <w:rFonts w:ascii="Palatino Linotype" w:hAnsi="Palatino Linotype" w:cs="Arial"/>
        </w:rPr>
        <w:t xml:space="preserve"> </w:t>
      </w:r>
      <w:r w:rsidR="00873D68" w:rsidRPr="00563912">
        <w:rPr>
          <w:rFonts w:ascii="Palatino Linotype" w:hAnsi="Palatino Linotype" w:cs="Arial"/>
        </w:rPr>
        <w:t>en</w:t>
      </w:r>
      <w:r w:rsidR="00967FF7" w:rsidRPr="00563912">
        <w:rPr>
          <w:rFonts w:ascii="Palatino Linotype" w:hAnsi="Palatino Linotype" w:cs="Arial"/>
        </w:rPr>
        <w:t xml:space="preserve"> </w:t>
      </w:r>
      <w:r w:rsidR="00873D68" w:rsidRPr="00563912">
        <w:rPr>
          <w:rFonts w:ascii="Palatino Linotype" w:hAnsi="Palatino Linotype" w:cs="Arial"/>
        </w:rPr>
        <w:t>la</w:t>
      </w:r>
      <w:r w:rsidR="008D6217" w:rsidRPr="00563912">
        <w:rPr>
          <w:rFonts w:ascii="Palatino Linotype" w:hAnsi="Palatino Linotype" w:cs="Arial"/>
        </w:rPr>
        <w:t>s</w:t>
      </w:r>
      <w:r w:rsidR="00967FF7" w:rsidRPr="00563912">
        <w:rPr>
          <w:rFonts w:ascii="Palatino Linotype" w:hAnsi="Palatino Linotype" w:cs="Arial"/>
        </w:rPr>
        <w:t xml:space="preserve"> </w:t>
      </w:r>
      <w:r w:rsidR="008D6217" w:rsidRPr="00563912">
        <w:rPr>
          <w:rFonts w:ascii="Palatino Linotype" w:hAnsi="Palatino Linotype" w:cs="Arial"/>
        </w:rPr>
        <w:t>fracciones</w:t>
      </w:r>
      <w:r w:rsidR="00967FF7" w:rsidRPr="00563912">
        <w:rPr>
          <w:rFonts w:ascii="Palatino Linotype" w:hAnsi="Palatino Linotype" w:cs="Arial"/>
        </w:rPr>
        <w:t xml:space="preserve"> </w:t>
      </w:r>
      <w:r w:rsidR="00444709" w:rsidRPr="00563912">
        <w:rPr>
          <w:rFonts w:ascii="Palatino Linotype" w:hAnsi="Palatino Linotype" w:cs="Arial"/>
        </w:rPr>
        <w:t>VII</w:t>
      </w:r>
      <w:r w:rsidR="008D6217" w:rsidRPr="00563912">
        <w:rPr>
          <w:rFonts w:ascii="Palatino Linotype" w:hAnsi="Palatino Linotype" w:cs="Arial"/>
        </w:rPr>
        <w:t>, XI</w:t>
      </w:r>
      <w:r w:rsidR="00873D68" w:rsidRPr="00563912">
        <w:rPr>
          <w:rFonts w:ascii="Palatino Linotype" w:hAnsi="Palatino Linotype" w:cs="Arial"/>
        </w:rPr>
        <w:t>,</w:t>
      </w:r>
      <w:r w:rsidR="00967FF7" w:rsidRPr="00563912">
        <w:rPr>
          <w:rFonts w:ascii="Palatino Linotype" w:hAnsi="Palatino Linotype" w:cs="Arial"/>
        </w:rPr>
        <w:t xml:space="preserve"> </w:t>
      </w:r>
      <w:r w:rsidR="00873D68" w:rsidRPr="00563912">
        <w:rPr>
          <w:rFonts w:ascii="Palatino Linotype" w:hAnsi="Palatino Linotype" w:cs="Arial"/>
        </w:rPr>
        <w:t>del</w:t>
      </w:r>
      <w:r w:rsidR="00967FF7" w:rsidRPr="00563912">
        <w:rPr>
          <w:rFonts w:ascii="Palatino Linotype" w:hAnsi="Palatino Linotype" w:cs="Arial"/>
        </w:rPr>
        <w:t xml:space="preserve"> </w:t>
      </w:r>
      <w:r w:rsidR="00873D68" w:rsidRPr="00563912">
        <w:rPr>
          <w:rFonts w:ascii="Palatino Linotype" w:hAnsi="Palatino Linotype" w:cs="Arial"/>
        </w:rPr>
        <w:t>artículo</w:t>
      </w:r>
      <w:r w:rsidR="00967FF7" w:rsidRPr="00563912">
        <w:rPr>
          <w:rFonts w:ascii="Palatino Linotype" w:hAnsi="Palatino Linotype" w:cs="Arial"/>
        </w:rPr>
        <w:t xml:space="preserve"> </w:t>
      </w:r>
      <w:r w:rsidR="00873D68" w:rsidRPr="00563912">
        <w:rPr>
          <w:rFonts w:ascii="Palatino Linotype" w:hAnsi="Palatino Linotype" w:cs="Arial"/>
        </w:rPr>
        <w:t>179</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la</w:t>
      </w:r>
      <w:r w:rsidR="00967FF7" w:rsidRPr="00563912">
        <w:rPr>
          <w:rFonts w:ascii="Palatino Linotype" w:hAnsi="Palatino Linotype" w:cs="Arial"/>
        </w:rPr>
        <w:t xml:space="preserve"> </w:t>
      </w:r>
      <w:r w:rsidR="00873D68" w:rsidRPr="00563912">
        <w:rPr>
          <w:rFonts w:ascii="Palatino Linotype" w:hAnsi="Palatino Linotype" w:cs="Arial"/>
        </w:rPr>
        <w:t>Ley</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la</w:t>
      </w:r>
      <w:r w:rsidR="00967FF7" w:rsidRPr="00563912">
        <w:rPr>
          <w:rFonts w:ascii="Palatino Linotype" w:hAnsi="Palatino Linotype" w:cs="Arial"/>
        </w:rPr>
        <w:t xml:space="preserve"> </w:t>
      </w:r>
      <w:r w:rsidR="00873D68" w:rsidRPr="00563912">
        <w:rPr>
          <w:rFonts w:ascii="Palatino Linotype" w:hAnsi="Palatino Linotype" w:cs="Arial"/>
        </w:rPr>
        <w:t>materia,</w:t>
      </w:r>
      <w:r w:rsidR="00967FF7" w:rsidRPr="00563912">
        <w:rPr>
          <w:rFonts w:ascii="Palatino Linotype" w:hAnsi="Palatino Linotype" w:cs="Arial"/>
        </w:rPr>
        <w:t xml:space="preserve"> </w:t>
      </w:r>
      <w:r w:rsidR="00873D68" w:rsidRPr="00563912">
        <w:rPr>
          <w:rFonts w:ascii="Palatino Linotype" w:hAnsi="Palatino Linotype" w:cs="Arial"/>
        </w:rPr>
        <w:t>que</w:t>
      </w:r>
      <w:r w:rsidR="00967FF7" w:rsidRPr="00563912">
        <w:rPr>
          <w:rFonts w:ascii="Palatino Linotype" w:hAnsi="Palatino Linotype" w:cs="Arial"/>
        </w:rPr>
        <w:t xml:space="preserve"> </w:t>
      </w:r>
      <w:r w:rsidR="00873D68" w:rsidRPr="00563912">
        <w:rPr>
          <w:rFonts w:ascii="Palatino Linotype" w:hAnsi="Palatino Linotype" w:cs="Arial"/>
        </w:rPr>
        <w:t>a</w:t>
      </w:r>
      <w:r w:rsidR="00967FF7" w:rsidRPr="00563912">
        <w:rPr>
          <w:rFonts w:ascii="Palatino Linotype" w:hAnsi="Palatino Linotype" w:cs="Arial"/>
        </w:rPr>
        <w:t xml:space="preserve"> </w:t>
      </w:r>
      <w:r w:rsidR="00873D68" w:rsidRPr="00563912">
        <w:rPr>
          <w:rFonts w:ascii="Palatino Linotype" w:hAnsi="Palatino Linotype" w:cs="Arial"/>
        </w:rPr>
        <w:t>la</w:t>
      </w:r>
      <w:r w:rsidR="00967FF7" w:rsidRPr="00563912">
        <w:rPr>
          <w:rFonts w:ascii="Palatino Linotype" w:hAnsi="Palatino Linotype" w:cs="Arial"/>
        </w:rPr>
        <w:t xml:space="preserve"> </w:t>
      </w:r>
      <w:r w:rsidR="00873D68" w:rsidRPr="00563912">
        <w:rPr>
          <w:rFonts w:ascii="Palatino Linotype" w:hAnsi="Palatino Linotype" w:cs="Arial"/>
        </w:rPr>
        <w:t>letra</w:t>
      </w:r>
      <w:r w:rsidR="00967FF7" w:rsidRPr="00563912">
        <w:rPr>
          <w:rFonts w:ascii="Palatino Linotype" w:hAnsi="Palatino Linotype" w:cs="Arial"/>
        </w:rPr>
        <w:t xml:space="preserve"> </w:t>
      </w:r>
      <w:r w:rsidR="000A61AD" w:rsidRPr="00563912">
        <w:rPr>
          <w:rFonts w:ascii="Palatino Linotype" w:hAnsi="Palatino Linotype" w:cs="Arial"/>
        </w:rPr>
        <w:t>indica</w:t>
      </w:r>
      <w:r w:rsidR="00873D68" w:rsidRPr="00563912">
        <w:rPr>
          <w:rFonts w:ascii="Palatino Linotype" w:hAnsi="Palatino Linotype" w:cs="Arial"/>
        </w:rPr>
        <w:t>:</w:t>
      </w:r>
    </w:p>
    <w:p w14:paraId="3266FC4B" w14:textId="77777777" w:rsidR="00AF4B14" w:rsidRPr="0056391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40FE46BB" w14:textId="77777777" w:rsidR="000B51C6" w:rsidRPr="00563912" w:rsidRDefault="00873D68" w:rsidP="00AF4B14">
      <w:pPr>
        <w:ind w:left="709" w:right="814"/>
        <w:jc w:val="both"/>
        <w:rPr>
          <w:rFonts w:ascii="Palatino Linotype" w:hAnsi="Palatino Linotype" w:cs="Arial"/>
          <w:b/>
          <w:i/>
          <w:sz w:val="22"/>
        </w:rPr>
      </w:pPr>
      <w:r w:rsidRPr="00563912">
        <w:rPr>
          <w:rFonts w:ascii="Palatino Linotype" w:hAnsi="Palatino Linotype" w:cs="Arial"/>
          <w:bCs/>
          <w:i/>
          <w:sz w:val="22"/>
        </w:rPr>
        <w:t>“</w:t>
      </w:r>
      <w:r w:rsidRPr="00563912">
        <w:rPr>
          <w:rFonts w:ascii="Palatino Linotype" w:hAnsi="Palatino Linotype" w:cs="Arial"/>
          <w:b/>
          <w:bCs/>
          <w:i/>
          <w:sz w:val="22"/>
        </w:rPr>
        <w:t>Artículo</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179.</w:t>
      </w:r>
      <w:r w:rsidR="00967FF7" w:rsidRPr="00563912">
        <w:rPr>
          <w:rFonts w:ascii="Palatino Linotype" w:hAnsi="Palatino Linotype" w:cs="Arial"/>
          <w:bCs/>
          <w:i/>
          <w:sz w:val="22"/>
        </w:rPr>
        <w:t xml:space="preserve"> </w:t>
      </w:r>
      <w:r w:rsidRPr="00563912">
        <w:rPr>
          <w:rFonts w:ascii="Palatino Linotype" w:hAnsi="Palatino Linotype" w:cs="Arial"/>
          <w:b/>
          <w:i/>
          <w:sz w:val="22"/>
        </w:rPr>
        <w:t>El</w:t>
      </w:r>
      <w:r w:rsidR="00967FF7" w:rsidRPr="00563912">
        <w:rPr>
          <w:rFonts w:ascii="Palatino Linotype" w:hAnsi="Palatino Linotype" w:cs="Arial"/>
          <w:b/>
          <w:i/>
          <w:sz w:val="22"/>
        </w:rPr>
        <w:t xml:space="preserve"> </w:t>
      </w:r>
      <w:r w:rsidRPr="00563912">
        <w:rPr>
          <w:rFonts w:ascii="Palatino Linotype" w:hAnsi="Palatino Linotype" w:cs="Arial"/>
          <w:b/>
          <w:i/>
          <w:sz w:val="22"/>
        </w:rPr>
        <w:t>recurso</w:t>
      </w:r>
      <w:r w:rsidR="00967FF7" w:rsidRPr="00563912">
        <w:rPr>
          <w:rFonts w:ascii="Palatino Linotype" w:hAnsi="Palatino Linotype" w:cs="Arial"/>
          <w:b/>
          <w:i/>
          <w:sz w:val="22"/>
        </w:rPr>
        <w:t xml:space="preserve"> </w:t>
      </w:r>
      <w:r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Pr="00563912">
        <w:rPr>
          <w:rFonts w:ascii="Palatino Linotype" w:hAnsi="Palatino Linotype" w:cs="Arial"/>
          <w:b/>
          <w:i/>
          <w:sz w:val="22"/>
        </w:rPr>
        <w:t>revisión</w:t>
      </w:r>
      <w:r w:rsidR="00967FF7" w:rsidRPr="00563912">
        <w:rPr>
          <w:rFonts w:ascii="Palatino Linotype" w:hAnsi="Palatino Linotype" w:cs="Arial"/>
          <w:i/>
          <w:sz w:val="22"/>
        </w:rPr>
        <w:t xml:space="preserve"> </w:t>
      </w:r>
      <w:r w:rsidRPr="00563912">
        <w:rPr>
          <w:rFonts w:ascii="Palatino Linotype" w:hAnsi="Palatino Linotype" w:cs="Arial"/>
          <w:i/>
          <w:sz w:val="22"/>
        </w:rPr>
        <w:t>es</w:t>
      </w:r>
      <w:r w:rsidR="00967FF7" w:rsidRPr="00563912">
        <w:rPr>
          <w:rFonts w:ascii="Palatino Linotype" w:hAnsi="Palatino Linotype" w:cs="Arial"/>
          <w:i/>
          <w:sz w:val="22"/>
        </w:rPr>
        <w:t xml:space="preserve"> </w:t>
      </w:r>
      <w:r w:rsidRPr="00563912">
        <w:rPr>
          <w:rFonts w:ascii="Palatino Linotype" w:hAnsi="Palatino Linotype" w:cs="Arial"/>
          <w:i/>
          <w:sz w:val="22"/>
        </w:rPr>
        <w:t>un</w:t>
      </w:r>
      <w:r w:rsidR="00967FF7" w:rsidRPr="00563912">
        <w:rPr>
          <w:rFonts w:ascii="Palatino Linotype" w:hAnsi="Palatino Linotype" w:cs="Arial"/>
          <w:i/>
          <w:sz w:val="22"/>
        </w:rPr>
        <w:t xml:space="preserve"> </w:t>
      </w:r>
      <w:r w:rsidRPr="00563912">
        <w:rPr>
          <w:rFonts w:ascii="Palatino Linotype" w:hAnsi="Palatino Linotype" w:cs="Arial"/>
          <w:i/>
          <w:sz w:val="22"/>
        </w:rPr>
        <w:t>medio</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protección</w:t>
      </w:r>
      <w:r w:rsidR="00967FF7" w:rsidRPr="00563912">
        <w:rPr>
          <w:rFonts w:ascii="Palatino Linotype" w:hAnsi="Palatino Linotype" w:cs="Arial"/>
          <w:i/>
          <w:sz w:val="22"/>
        </w:rPr>
        <w:t xml:space="preserve"> </w:t>
      </w:r>
      <w:r w:rsidRPr="00563912">
        <w:rPr>
          <w:rFonts w:ascii="Palatino Linotype" w:hAnsi="Palatino Linotype" w:cs="Arial"/>
          <w:i/>
          <w:sz w:val="22"/>
        </w:rPr>
        <w:t>que</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Ley</w:t>
      </w:r>
      <w:r w:rsidR="00967FF7" w:rsidRPr="00563912">
        <w:rPr>
          <w:rFonts w:ascii="Palatino Linotype" w:hAnsi="Palatino Linotype" w:cs="Arial"/>
          <w:i/>
          <w:sz w:val="22"/>
        </w:rPr>
        <w:t xml:space="preserve"> </w:t>
      </w:r>
      <w:r w:rsidRPr="00563912">
        <w:rPr>
          <w:rFonts w:ascii="Palatino Linotype" w:hAnsi="Palatino Linotype" w:cs="Arial"/>
          <w:i/>
          <w:sz w:val="22"/>
        </w:rPr>
        <w:t>otorga</w:t>
      </w:r>
      <w:r w:rsidR="00967FF7" w:rsidRPr="00563912">
        <w:rPr>
          <w:rFonts w:ascii="Palatino Linotype" w:hAnsi="Palatino Linotype" w:cs="Arial"/>
          <w:i/>
          <w:sz w:val="22"/>
        </w:rPr>
        <w:t xml:space="preserve"> </w:t>
      </w:r>
      <w:r w:rsidRPr="00563912">
        <w:rPr>
          <w:rFonts w:ascii="Palatino Linotype" w:hAnsi="Palatino Linotype" w:cs="Arial"/>
          <w:i/>
          <w:sz w:val="22"/>
        </w:rPr>
        <w:t>a</w:t>
      </w:r>
      <w:r w:rsidR="00967FF7" w:rsidRPr="00563912">
        <w:rPr>
          <w:rFonts w:ascii="Palatino Linotype" w:hAnsi="Palatino Linotype" w:cs="Arial"/>
          <w:i/>
          <w:sz w:val="22"/>
        </w:rPr>
        <w:t xml:space="preserve"> </w:t>
      </w:r>
      <w:r w:rsidRPr="00563912">
        <w:rPr>
          <w:rFonts w:ascii="Palatino Linotype" w:hAnsi="Palatino Linotype" w:cs="Arial"/>
          <w:i/>
          <w:sz w:val="22"/>
        </w:rPr>
        <w:t>los</w:t>
      </w:r>
      <w:r w:rsidR="00967FF7" w:rsidRPr="00563912">
        <w:rPr>
          <w:rFonts w:ascii="Palatino Linotype" w:hAnsi="Palatino Linotype" w:cs="Arial"/>
          <w:i/>
          <w:sz w:val="22"/>
        </w:rPr>
        <w:t xml:space="preserve"> </w:t>
      </w:r>
      <w:r w:rsidRPr="00563912">
        <w:rPr>
          <w:rFonts w:ascii="Palatino Linotype" w:hAnsi="Palatino Linotype" w:cs="Arial"/>
          <w:i/>
          <w:sz w:val="22"/>
        </w:rPr>
        <w:t>particulares,</w:t>
      </w:r>
      <w:r w:rsidR="00967FF7" w:rsidRPr="00563912">
        <w:rPr>
          <w:rFonts w:ascii="Palatino Linotype" w:hAnsi="Palatino Linotype" w:cs="Arial"/>
          <w:i/>
          <w:sz w:val="22"/>
        </w:rPr>
        <w:t xml:space="preserve"> </w:t>
      </w:r>
      <w:r w:rsidRPr="00563912">
        <w:rPr>
          <w:rFonts w:ascii="Palatino Linotype" w:hAnsi="Palatino Linotype" w:cs="Arial"/>
          <w:i/>
          <w:sz w:val="22"/>
        </w:rPr>
        <w:t>para</w:t>
      </w:r>
      <w:r w:rsidR="00967FF7" w:rsidRPr="00563912">
        <w:rPr>
          <w:rFonts w:ascii="Palatino Linotype" w:hAnsi="Palatino Linotype" w:cs="Arial"/>
          <w:i/>
          <w:sz w:val="22"/>
        </w:rPr>
        <w:t xml:space="preserve"> </w:t>
      </w:r>
      <w:r w:rsidRPr="00563912">
        <w:rPr>
          <w:rFonts w:ascii="Palatino Linotype" w:hAnsi="Palatino Linotype" w:cs="Arial"/>
          <w:i/>
          <w:sz w:val="22"/>
        </w:rPr>
        <w:t>hacer</w:t>
      </w:r>
      <w:r w:rsidR="00967FF7" w:rsidRPr="00563912">
        <w:rPr>
          <w:rFonts w:ascii="Palatino Linotype" w:hAnsi="Palatino Linotype" w:cs="Arial"/>
          <w:i/>
          <w:sz w:val="22"/>
        </w:rPr>
        <w:t xml:space="preserve"> </w:t>
      </w:r>
      <w:r w:rsidRPr="00563912">
        <w:rPr>
          <w:rFonts w:ascii="Palatino Linotype" w:hAnsi="Palatino Linotype" w:cs="Arial"/>
          <w:i/>
          <w:sz w:val="22"/>
        </w:rPr>
        <w:t>valer</w:t>
      </w:r>
      <w:r w:rsidR="00967FF7" w:rsidRPr="00563912">
        <w:rPr>
          <w:rFonts w:ascii="Palatino Linotype" w:hAnsi="Palatino Linotype" w:cs="Arial"/>
          <w:i/>
          <w:sz w:val="22"/>
        </w:rPr>
        <w:t xml:space="preserve"> </w:t>
      </w:r>
      <w:r w:rsidRPr="00563912">
        <w:rPr>
          <w:rFonts w:ascii="Palatino Linotype" w:hAnsi="Palatino Linotype" w:cs="Arial"/>
          <w:i/>
          <w:sz w:val="22"/>
        </w:rPr>
        <w:t>su</w:t>
      </w:r>
      <w:r w:rsidR="00967FF7" w:rsidRPr="00563912">
        <w:rPr>
          <w:rFonts w:ascii="Palatino Linotype" w:hAnsi="Palatino Linotype" w:cs="Arial"/>
          <w:i/>
          <w:sz w:val="22"/>
        </w:rPr>
        <w:t xml:space="preserve"> </w:t>
      </w:r>
      <w:r w:rsidRPr="00563912">
        <w:rPr>
          <w:rFonts w:ascii="Palatino Linotype" w:hAnsi="Palatino Linotype" w:cs="Arial"/>
          <w:i/>
          <w:sz w:val="22"/>
        </w:rPr>
        <w:t>derecho</w:t>
      </w:r>
      <w:r w:rsidR="00967FF7" w:rsidRPr="00563912">
        <w:rPr>
          <w:rFonts w:ascii="Palatino Linotype" w:hAnsi="Palatino Linotype" w:cs="Arial"/>
          <w:i/>
          <w:sz w:val="22"/>
        </w:rPr>
        <w:t xml:space="preserve"> </w:t>
      </w:r>
      <w:r w:rsidRPr="00563912">
        <w:rPr>
          <w:rFonts w:ascii="Palatino Linotype" w:hAnsi="Palatino Linotype" w:cs="Arial"/>
          <w:i/>
          <w:sz w:val="22"/>
        </w:rPr>
        <w:t>de</w:t>
      </w:r>
      <w:r w:rsidR="00967FF7" w:rsidRPr="00563912">
        <w:rPr>
          <w:rFonts w:ascii="Palatino Linotype" w:hAnsi="Palatino Linotype" w:cs="Arial"/>
          <w:i/>
          <w:sz w:val="22"/>
        </w:rPr>
        <w:t xml:space="preserve"> </w:t>
      </w:r>
      <w:r w:rsidRPr="00563912">
        <w:rPr>
          <w:rFonts w:ascii="Palatino Linotype" w:hAnsi="Palatino Linotype" w:cs="Arial"/>
          <w:i/>
          <w:sz w:val="22"/>
        </w:rPr>
        <w:t>acceso</w:t>
      </w:r>
      <w:r w:rsidR="00967FF7" w:rsidRPr="00563912">
        <w:rPr>
          <w:rFonts w:ascii="Palatino Linotype" w:hAnsi="Palatino Linotype" w:cs="Arial"/>
          <w:i/>
          <w:sz w:val="22"/>
        </w:rPr>
        <w:t xml:space="preserve"> </w:t>
      </w:r>
      <w:r w:rsidRPr="00563912">
        <w:rPr>
          <w:rFonts w:ascii="Palatino Linotype" w:hAnsi="Palatino Linotype" w:cs="Arial"/>
          <w:i/>
          <w:sz w:val="22"/>
        </w:rPr>
        <w:t>a</w:t>
      </w:r>
      <w:r w:rsidR="00967FF7" w:rsidRPr="00563912">
        <w:rPr>
          <w:rFonts w:ascii="Palatino Linotype" w:hAnsi="Palatino Linotype" w:cs="Arial"/>
          <w:i/>
          <w:sz w:val="22"/>
        </w:rPr>
        <w:t xml:space="preserve"> </w:t>
      </w:r>
      <w:r w:rsidRPr="00563912">
        <w:rPr>
          <w:rFonts w:ascii="Palatino Linotype" w:hAnsi="Palatino Linotype" w:cs="Arial"/>
          <w:i/>
          <w:sz w:val="22"/>
        </w:rPr>
        <w:t>la</w:t>
      </w:r>
      <w:r w:rsidR="00967FF7" w:rsidRPr="00563912">
        <w:rPr>
          <w:rFonts w:ascii="Palatino Linotype" w:hAnsi="Palatino Linotype" w:cs="Arial"/>
          <w:i/>
          <w:sz w:val="22"/>
        </w:rPr>
        <w:t xml:space="preserve"> </w:t>
      </w:r>
      <w:r w:rsidRPr="00563912">
        <w:rPr>
          <w:rFonts w:ascii="Palatino Linotype" w:hAnsi="Palatino Linotype" w:cs="Arial"/>
          <w:i/>
          <w:sz w:val="22"/>
        </w:rPr>
        <w:t>información</w:t>
      </w:r>
      <w:r w:rsidR="00967FF7" w:rsidRPr="00563912">
        <w:rPr>
          <w:rFonts w:ascii="Palatino Linotype" w:hAnsi="Palatino Linotype" w:cs="Arial"/>
          <w:i/>
          <w:sz w:val="22"/>
        </w:rPr>
        <w:t xml:space="preserve"> </w:t>
      </w:r>
      <w:r w:rsidRPr="00563912">
        <w:rPr>
          <w:rFonts w:ascii="Palatino Linotype" w:hAnsi="Palatino Linotype" w:cs="Arial"/>
          <w:i/>
          <w:sz w:val="22"/>
        </w:rPr>
        <w:t>pública,</w:t>
      </w:r>
      <w:r w:rsidR="00967FF7" w:rsidRPr="00563912">
        <w:rPr>
          <w:rFonts w:ascii="Palatino Linotype" w:hAnsi="Palatino Linotype" w:cs="Arial"/>
          <w:i/>
          <w:sz w:val="22"/>
        </w:rPr>
        <w:t xml:space="preserve"> </w:t>
      </w:r>
      <w:r w:rsidRPr="00563912">
        <w:rPr>
          <w:rFonts w:ascii="Palatino Linotype" w:hAnsi="Palatino Linotype" w:cs="Arial"/>
          <w:i/>
          <w:sz w:val="22"/>
        </w:rPr>
        <w:t>y</w:t>
      </w:r>
      <w:r w:rsidR="00967FF7" w:rsidRPr="00563912">
        <w:rPr>
          <w:rFonts w:ascii="Palatino Linotype" w:hAnsi="Palatino Linotype" w:cs="Arial"/>
          <w:i/>
          <w:sz w:val="22"/>
        </w:rPr>
        <w:t xml:space="preserve"> </w:t>
      </w:r>
      <w:r w:rsidRPr="00563912">
        <w:rPr>
          <w:rFonts w:ascii="Palatino Linotype" w:hAnsi="Palatino Linotype" w:cs="Arial"/>
          <w:b/>
          <w:i/>
          <w:sz w:val="22"/>
        </w:rPr>
        <w:t>procederá</w:t>
      </w:r>
      <w:r w:rsidR="00967FF7" w:rsidRPr="00563912">
        <w:rPr>
          <w:rFonts w:ascii="Palatino Linotype" w:hAnsi="Palatino Linotype" w:cs="Arial"/>
          <w:b/>
          <w:i/>
          <w:sz w:val="22"/>
        </w:rPr>
        <w:t xml:space="preserve"> </w:t>
      </w:r>
      <w:r w:rsidRPr="00563912">
        <w:rPr>
          <w:rFonts w:ascii="Palatino Linotype" w:hAnsi="Palatino Linotype" w:cs="Arial"/>
          <w:b/>
          <w:i/>
          <w:sz w:val="22"/>
        </w:rPr>
        <w:t>en</w:t>
      </w:r>
      <w:r w:rsidR="00967FF7" w:rsidRPr="00563912">
        <w:rPr>
          <w:rFonts w:ascii="Palatino Linotype" w:hAnsi="Palatino Linotype" w:cs="Arial"/>
          <w:b/>
          <w:i/>
          <w:sz w:val="22"/>
        </w:rPr>
        <w:t xml:space="preserve"> </w:t>
      </w:r>
      <w:r w:rsidRPr="00563912">
        <w:rPr>
          <w:rFonts w:ascii="Palatino Linotype" w:hAnsi="Palatino Linotype" w:cs="Arial"/>
          <w:b/>
          <w:i/>
          <w:sz w:val="22"/>
        </w:rPr>
        <w:t>contra</w:t>
      </w:r>
      <w:r w:rsidR="00967FF7" w:rsidRPr="00563912">
        <w:rPr>
          <w:rFonts w:ascii="Palatino Linotype" w:hAnsi="Palatino Linotype" w:cs="Arial"/>
          <w:b/>
          <w:i/>
          <w:sz w:val="22"/>
        </w:rPr>
        <w:t xml:space="preserve"> </w:t>
      </w:r>
      <w:r w:rsidRPr="00563912">
        <w:rPr>
          <w:rFonts w:ascii="Palatino Linotype" w:hAnsi="Palatino Linotype" w:cs="Arial"/>
          <w:b/>
          <w:i/>
          <w:sz w:val="22"/>
        </w:rPr>
        <w:t>de</w:t>
      </w:r>
      <w:r w:rsidR="00967FF7" w:rsidRPr="00563912">
        <w:rPr>
          <w:rFonts w:ascii="Palatino Linotype" w:hAnsi="Palatino Linotype" w:cs="Arial"/>
          <w:b/>
          <w:i/>
          <w:sz w:val="22"/>
        </w:rPr>
        <w:t xml:space="preserve"> </w:t>
      </w:r>
      <w:r w:rsidRPr="00563912">
        <w:rPr>
          <w:rFonts w:ascii="Palatino Linotype" w:hAnsi="Palatino Linotype" w:cs="Arial"/>
          <w:b/>
          <w:i/>
          <w:sz w:val="22"/>
        </w:rPr>
        <w:t>las</w:t>
      </w:r>
      <w:r w:rsidR="00967FF7" w:rsidRPr="00563912">
        <w:rPr>
          <w:rFonts w:ascii="Palatino Linotype" w:hAnsi="Palatino Linotype" w:cs="Arial"/>
          <w:b/>
          <w:i/>
          <w:sz w:val="22"/>
        </w:rPr>
        <w:t xml:space="preserve"> </w:t>
      </w:r>
      <w:r w:rsidRPr="00563912">
        <w:rPr>
          <w:rFonts w:ascii="Palatino Linotype" w:hAnsi="Palatino Linotype" w:cs="Arial"/>
          <w:b/>
          <w:i/>
          <w:sz w:val="22"/>
        </w:rPr>
        <w:t>siguientes</w:t>
      </w:r>
      <w:r w:rsidR="00967FF7" w:rsidRPr="00563912">
        <w:rPr>
          <w:rFonts w:ascii="Palatino Linotype" w:hAnsi="Palatino Linotype" w:cs="Arial"/>
          <w:b/>
          <w:i/>
          <w:sz w:val="22"/>
        </w:rPr>
        <w:t xml:space="preserve"> </w:t>
      </w:r>
      <w:r w:rsidRPr="00563912">
        <w:rPr>
          <w:rFonts w:ascii="Palatino Linotype" w:hAnsi="Palatino Linotype" w:cs="Arial"/>
          <w:b/>
          <w:i/>
          <w:sz w:val="22"/>
        </w:rPr>
        <w:t>causas:</w:t>
      </w:r>
    </w:p>
    <w:p w14:paraId="13D4BA51" w14:textId="62FC7962" w:rsidR="008D6217" w:rsidRPr="00563912" w:rsidRDefault="008D6217" w:rsidP="00AF4B14">
      <w:pPr>
        <w:ind w:left="709" w:right="814"/>
        <w:jc w:val="both"/>
        <w:rPr>
          <w:rFonts w:ascii="Palatino Linotype" w:hAnsi="Palatino Linotype" w:cs="Arial"/>
          <w:b/>
          <w:i/>
          <w:sz w:val="22"/>
        </w:rPr>
      </w:pPr>
      <w:r w:rsidRPr="00563912">
        <w:rPr>
          <w:rFonts w:ascii="Palatino Linotype" w:hAnsi="Palatino Linotype" w:cs="Arial"/>
          <w:bCs/>
          <w:i/>
          <w:sz w:val="22"/>
        </w:rPr>
        <w:t>. . .</w:t>
      </w:r>
    </w:p>
    <w:p w14:paraId="3619D511" w14:textId="77777777" w:rsidR="008D2C0D" w:rsidRPr="00563912" w:rsidRDefault="007E1C22" w:rsidP="00AF4B14">
      <w:pPr>
        <w:ind w:left="709" w:right="814"/>
        <w:jc w:val="both"/>
        <w:rPr>
          <w:rFonts w:ascii="Palatino Linotype" w:hAnsi="Palatino Linotype" w:cs="Arial"/>
          <w:b/>
          <w:bCs/>
          <w:i/>
          <w:sz w:val="22"/>
        </w:rPr>
      </w:pPr>
      <w:r w:rsidRPr="00563912">
        <w:rPr>
          <w:rFonts w:ascii="Palatino Linotype" w:hAnsi="Palatino Linotype" w:cs="Arial"/>
          <w:b/>
          <w:bCs/>
          <w:i/>
          <w:sz w:val="22"/>
        </w:rPr>
        <w:t>VII.</w:t>
      </w:r>
      <w:r w:rsidRPr="00563912">
        <w:rPr>
          <w:rFonts w:ascii="Palatino Linotype" w:hAnsi="Palatino Linotype" w:cs="Arial"/>
          <w:b/>
          <w:bCs/>
          <w:i/>
          <w:sz w:val="22"/>
        </w:rPr>
        <w:tab/>
        <w:t>La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falta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de</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respuesta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una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solicitud</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de</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acceso</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la</w:t>
      </w:r>
      <w:r w:rsidR="00967FF7" w:rsidRPr="00563912">
        <w:rPr>
          <w:rFonts w:ascii="Palatino Linotype" w:hAnsi="Palatino Linotype" w:cs="Arial"/>
          <w:b/>
          <w:bCs/>
          <w:i/>
          <w:sz w:val="22"/>
        </w:rPr>
        <w:t xml:space="preserve"> </w:t>
      </w:r>
      <w:r w:rsidRPr="00563912">
        <w:rPr>
          <w:rFonts w:ascii="Palatino Linotype" w:hAnsi="Palatino Linotype" w:cs="Arial"/>
          <w:b/>
          <w:bCs/>
          <w:i/>
          <w:sz w:val="22"/>
        </w:rPr>
        <w:t>información</w:t>
      </w:r>
    </w:p>
    <w:p w14:paraId="64DED3BB" w14:textId="77777777" w:rsidR="008D2C0D" w:rsidRPr="00563912" w:rsidRDefault="008D2C0D" w:rsidP="00AF4B14">
      <w:pPr>
        <w:ind w:left="709" w:right="814"/>
        <w:jc w:val="both"/>
        <w:rPr>
          <w:rFonts w:ascii="Palatino Linotype" w:hAnsi="Palatino Linotype" w:cs="Arial"/>
          <w:b/>
          <w:bCs/>
          <w:i/>
          <w:sz w:val="22"/>
        </w:rPr>
      </w:pPr>
      <w:r w:rsidRPr="00563912">
        <w:rPr>
          <w:rFonts w:ascii="Palatino Linotype" w:hAnsi="Palatino Linotype" w:cs="Arial"/>
          <w:b/>
          <w:bCs/>
          <w:i/>
          <w:sz w:val="22"/>
        </w:rPr>
        <w:t>…</w:t>
      </w:r>
    </w:p>
    <w:p w14:paraId="077D5D89" w14:textId="536D8712" w:rsidR="008D6217" w:rsidRPr="00563912" w:rsidRDefault="008D2C0D" w:rsidP="00AF4B14">
      <w:pPr>
        <w:ind w:left="709" w:right="814"/>
        <w:jc w:val="both"/>
        <w:rPr>
          <w:rFonts w:ascii="Palatino Linotype" w:hAnsi="Palatino Linotype" w:cs="Arial"/>
          <w:b/>
          <w:bCs/>
          <w:i/>
          <w:sz w:val="22"/>
        </w:rPr>
      </w:pPr>
      <w:r w:rsidRPr="00563912">
        <w:rPr>
          <w:rFonts w:ascii="Palatino Linotype" w:hAnsi="Palatino Linotype" w:cs="Arial"/>
          <w:b/>
          <w:bCs/>
          <w:i/>
          <w:sz w:val="22"/>
        </w:rPr>
        <w:t>XI. La falta de trámite a una solicitud;</w:t>
      </w:r>
    </w:p>
    <w:p w14:paraId="75EC44EE" w14:textId="14872CC0" w:rsidR="000B51C6" w:rsidRPr="00563912" w:rsidRDefault="008D6217" w:rsidP="006E014C">
      <w:pPr>
        <w:ind w:left="709" w:right="814"/>
        <w:jc w:val="both"/>
        <w:rPr>
          <w:rFonts w:ascii="Palatino Linotype" w:hAnsi="Palatino Linotype" w:cs="Arial"/>
          <w:bCs/>
          <w:i/>
          <w:sz w:val="22"/>
        </w:rPr>
      </w:pPr>
      <w:r w:rsidRPr="00563912">
        <w:rPr>
          <w:rFonts w:ascii="Palatino Linotype" w:hAnsi="Palatino Linotype" w:cs="Arial"/>
          <w:bCs/>
          <w:i/>
          <w:sz w:val="22"/>
        </w:rPr>
        <w:t>. . .</w:t>
      </w:r>
      <w:r w:rsidR="000B51C6" w:rsidRPr="00563912">
        <w:rPr>
          <w:rFonts w:ascii="Palatino Linotype" w:hAnsi="Palatino Linotype" w:cs="Arial"/>
          <w:i/>
          <w:sz w:val="22"/>
        </w:rPr>
        <w:t>”</w:t>
      </w:r>
    </w:p>
    <w:p w14:paraId="33E98736" w14:textId="77777777" w:rsidR="00AF4B14" w:rsidRPr="00563912" w:rsidRDefault="00AF4B14" w:rsidP="00EB327A">
      <w:pPr>
        <w:spacing w:line="360" w:lineRule="auto"/>
        <w:ind w:left="709" w:right="709"/>
        <w:jc w:val="both"/>
        <w:rPr>
          <w:rFonts w:ascii="Palatino Linotype" w:hAnsi="Palatino Linotype" w:cs="Arial"/>
          <w:b/>
          <w:bCs/>
          <w:i/>
        </w:rPr>
      </w:pPr>
    </w:p>
    <w:p w14:paraId="720DFC3C" w14:textId="28B3F164" w:rsidR="007E1C22" w:rsidRPr="00563912" w:rsidRDefault="008D621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63912">
        <w:rPr>
          <w:rFonts w:ascii="Palatino Linotype" w:hAnsi="Palatino Linotype" w:cs="Arial"/>
        </w:rPr>
        <w:t>Los</w:t>
      </w:r>
      <w:r w:rsidR="00967FF7" w:rsidRPr="00563912">
        <w:rPr>
          <w:rFonts w:ascii="Palatino Linotype" w:hAnsi="Palatino Linotype" w:cs="Arial"/>
        </w:rPr>
        <w:t xml:space="preserve"> </w:t>
      </w:r>
      <w:r w:rsidR="00873D68" w:rsidRPr="00563912">
        <w:rPr>
          <w:rFonts w:ascii="Palatino Linotype" w:hAnsi="Palatino Linotype" w:cs="Arial"/>
        </w:rPr>
        <w:t>precepto</w:t>
      </w:r>
      <w:r w:rsidRPr="00563912">
        <w:rPr>
          <w:rFonts w:ascii="Palatino Linotype" w:hAnsi="Palatino Linotype" w:cs="Arial"/>
        </w:rPr>
        <w:t>s</w:t>
      </w:r>
      <w:r w:rsidR="00967FF7" w:rsidRPr="00563912">
        <w:rPr>
          <w:rFonts w:ascii="Palatino Linotype" w:hAnsi="Palatino Linotype" w:cs="Arial"/>
        </w:rPr>
        <w:t xml:space="preserve"> </w:t>
      </w:r>
      <w:r w:rsidR="00873D68" w:rsidRPr="00563912">
        <w:rPr>
          <w:rFonts w:ascii="Palatino Linotype" w:hAnsi="Palatino Linotype" w:cs="Arial"/>
        </w:rPr>
        <w:t>legal</w:t>
      </w:r>
      <w:r w:rsidRPr="00563912">
        <w:rPr>
          <w:rFonts w:ascii="Palatino Linotype" w:hAnsi="Palatino Linotype" w:cs="Arial"/>
        </w:rPr>
        <w:t>es</w:t>
      </w:r>
      <w:r w:rsidR="00967FF7" w:rsidRPr="00563912">
        <w:rPr>
          <w:rFonts w:ascii="Palatino Linotype" w:hAnsi="Palatino Linotype" w:cs="Arial"/>
        </w:rPr>
        <w:t xml:space="preserve"> </w:t>
      </w:r>
      <w:r w:rsidR="00873D68" w:rsidRPr="00563912">
        <w:rPr>
          <w:rFonts w:ascii="Palatino Linotype" w:hAnsi="Palatino Linotype" w:cs="Arial"/>
        </w:rPr>
        <w:t>citado</w:t>
      </w:r>
      <w:r w:rsidRPr="00563912">
        <w:rPr>
          <w:rFonts w:ascii="Palatino Linotype" w:hAnsi="Palatino Linotype" w:cs="Arial"/>
        </w:rPr>
        <w:t>s</w:t>
      </w:r>
      <w:r w:rsidR="00873D68" w:rsidRPr="00563912">
        <w:rPr>
          <w:rFonts w:ascii="Palatino Linotype" w:hAnsi="Palatino Linotype" w:cs="Arial"/>
        </w:rPr>
        <w:t>,</w:t>
      </w:r>
      <w:r w:rsidR="00967FF7" w:rsidRPr="00563912">
        <w:rPr>
          <w:rFonts w:ascii="Palatino Linotype" w:hAnsi="Palatino Linotype" w:cs="Arial"/>
        </w:rPr>
        <w:t xml:space="preserve"> </w:t>
      </w:r>
      <w:r w:rsidR="00873D68" w:rsidRPr="00563912">
        <w:rPr>
          <w:rFonts w:ascii="Palatino Linotype" w:hAnsi="Palatino Linotype" w:cs="Arial"/>
        </w:rPr>
        <w:t>establece</w:t>
      </w:r>
      <w:r w:rsidRPr="00563912">
        <w:rPr>
          <w:rFonts w:ascii="Palatino Linotype" w:hAnsi="Palatino Linotype" w:cs="Arial"/>
        </w:rPr>
        <w:t>n</w:t>
      </w:r>
      <w:r w:rsidR="00967FF7" w:rsidRPr="00563912">
        <w:rPr>
          <w:rFonts w:ascii="Palatino Linotype" w:hAnsi="Palatino Linotype" w:cs="Arial"/>
        </w:rPr>
        <w:t xml:space="preserve"> </w:t>
      </w:r>
      <w:r w:rsidR="00873D68" w:rsidRPr="00563912">
        <w:rPr>
          <w:rFonts w:ascii="Palatino Linotype" w:hAnsi="Palatino Linotype" w:cs="Arial"/>
        </w:rPr>
        <w:t>como</w:t>
      </w:r>
      <w:r w:rsidR="00967FF7" w:rsidRPr="00563912">
        <w:rPr>
          <w:rFonts w:ascii="Palatino Linotype" w:hAnsi="Palatino Linotype" w:cs="Arial"/>
        </w:rPr>
        <w:t xml:space="preserve"> </w:t>
      </w:r>
      <w:r w:rsidR="00873D68" w:rsidRPr="00563912">
        <w:rPr>
          <w:rFonts w:ascii="Palatino Linotype" w:hAnsi="Palatino Linotype" w:cs="Arial"/>
        </w:rPr>
        <w:t>supuesto</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procedencia</w:t>
      </w:r>
      <w:r w:rsidR="00967FF7" w:rsidRPr="00563912">
        <w:rPr>
          <w:rFonts w:ascii="Palatino Linotype" w:hAnsi="Palatino Linotype" w:cs="Arial"/>
        </w:rPr>
        <w:t xml:space="preserve"> </w:t>
      </w:r>
      <w:r w:rsidR="00873D68" w:rsidRPr="00563912">
        <w:rPr>
          <w:rFonts w:ascii="Palatino Linotype" w:hAnsi="Palatino Linotype" w:cs="Arial"/>
        </w:rPr>
        <w:t>del</w:t>
      </w:r>
      <w:r w:rsidR="00967FF7" w:rsidRPr="00563912">
        <w:rPr>
          <w:rFonts w:ascii="Palatino Linotype" w:hAnsi="Palatino Linotype" w:cs="Arial"/>
        </w:rPr>
        <w:t xml:space="preserve"> </w:t>
      </w:r>
      <w:r w:rsidR="00873D68" w:rsidRPr="00563912">
        <w:rPr>
          <w:rFonts w:ascii="Palatino Linotype" w:hAnsi="Palatino Linotype" w:cs="Arial"/>
        </w:rPr>
        <w:t>recurso</w:t>
      </w:r>
      <w:r w:rsidR="00967FF7" w:rsidRPr="00563912">
        <w:rPr>
          <w:rFonts w:ascii="Palatino Linotype" w:hAnsi="Palatino Linotype" w:cs="Arial"/>
        </w:rPr>
        <w:t xml:space="preserve"> </w:t>
      </w:r>
      <w:r w:rsidR="00873D68" w:rsidRPr="00563912">
        <w:rPr>
          <w:rFonts w:ascii="Palatino Linotype" w:hAnsi="Palatino Linotype" w:cs="Arial"/>
        </w:rPr>
        <w:t>de</w:t>
      </w:r>
      <w:r w:rsidR="00967FF7" w:rsidRPr="00563912">
        <w:rPr>
          <w:rFonts w:ascii="Palatino Linotype" w:hAnsi="Palatino Linotype" w:cs="Arial"/>
        </w:rPr>
        <w:t xml:space="preserve"> </w:t>
      </w:r>
      <w:r w:rsidR="00873D68" w:rsidRPr="00563912">
        <w:rPr>
          <w:rFonts w:ascii="Palatino Linotype" w:hAnsi="Palatino Linotype" w:cs="Arial"/>
        </w:rPr>
        <w:t>revisión,</w:t>
      </w:r>
      <w:r w:rsidR="00967FF7" w:rsidRPr="00563912">
        <w:rPr>
          <w:rFonts w:ascii="Palatino Linotype" w:hAnsi="Palatino Linotype" w:cs="Arial"/>
        </w:rPr>
        <w:t xml:space="preserve"> </w:t>
      </w:r>
      <w:r w:rsidR="007E1C22" w:rsidRPr="00563912">
        <w:rPr>
          <w:rFonts w:ascii="Palatino Linotype" w:hAnsi="Palatino Linotype" w:cs="Arial"/>
        </w:rPr>
        <w:t>la</w:t>
      </w:r>
      <w:r w:rsidR="00967FF7" w:rsidRPr="00563912">
        <w:rPr>
          <w:rFonts w:ascii="Palatino Linotype" w:hAnsi="Palatino Linotype" w:cs="Arial"/>
        </w:rPr>
        <w:t xml:space="preserve"> </w:t>
      </w:r>
      <w:r w:rsidR="007E1C22" w:rsidRPr="00563912">
        <w:rPr>
          <w:rFonts w:ascii="Palatino Linotype" w:hAnsi="Palatino Linotype" w:cs="Arial"/>
        </w:rPr>
        <w:t>falta</w:t>
      </w:r>
      <w:r w:rsidR="00967FF7" w:rsidRPr="00563912">
        <w:rPr>
          <w:rFonts w:ascii="Palatino Linotype" w:hAnsi="Palatino Linotype" w:cs="Arial"/>
        </w:rPr>
        <w:t xml:space="preserve"> </w:t>
      </w:r>
      <w:r w:rsidR="007E1C22" w:rsidRPr="00563912">
        <w:rPr>
          <w:rFonts w:ascii="Palatino Linotype" w:hAnsi="Palatino Linotype" w:cs="Arial"/>
        </w:rPr>
        <w:t>de</w:t>
      </w:r>
      <w:r w:rsidR="00967FF7" w:rsidRPr="00563912">
        <w:rPr>
          <w:rFonts w:ascii="Palatino Linotype" w:hAnsi="Palatino Linotype" w:cs="Arial"/>
        </w:rPr>
        <w:t xml:space="preserve"> </w:t>
      </w:r>
      <w:r w:rsidR="007E1C22" w:rsidRPr="00563912">
        <w:rPr>
          <w:rFonts w:ascii="Palatino Linotype" w:hAnsi="Palatino Linotype" w:cs="Arial"/>
        </w:rPr>
        <w:t>respuesta</w:t>
      </w:r>
      <w:r w:rsidR="00967FF7" w:rsidRPr="00563912">
        <w:rPr>
          <w:rFonts w:ascii="Palatino Linotype" w:hAnsi="Palatino Linotype" w:cs="Arial"/>
        </w:rPr>
        <w:t xml:space="preserve"> </w:t>
      </w:r>
      <w:r w:rsidR="007E1C22" w:rsidRPr="00563912">
        <w:rPr>
          <w:rFonts w:ascii="Palatino Linotype" w:hAnsi="Palatino Linotype" w:cs="Arial"/>
        </w:rPr>
        <w:t>a</w:t>
      </w:r>
      <w:r w:rsidR="00967FF7" w:rsidRPr="00563912">
        <w:rPr>
          <w:rFonts w:ascii="Palatino Linotype" w:hAnsi="Palatino Linotype" w:cs="Arial"/>
        </w:rPr>
        <w:t xml:space="preserve"> </w:t>
      </w:r>
      <w:r w:rsidR="007E1C22" w:rsidRPr="00563912">
        <w:rPr>
          <w:rFonts w:ascii="Palatino Linotype" w:hAnsi="Palatino Linotype" w:cs="Arial"/>
        </w:rPr>
        <w:t>una</w:t>
      </w:r>
      <w:r w:rsidR="00967FF7" w:rsidRPr="00563912">
        <w:rPr>
          <w:rFonts w:ascii="Palatino Linotype" w:hAnsi="Palatino Linotype" w:cs="Arial"/>
        </w:rPr>
        <w:t xml:space="preserve"> </w:t>
      </w:r>
      <w:r w:rsidR="007E1C22" w:rsidRPr="00563912">
        <w:rPr>
          <w:rFonts w:ascii="Palatino Linotype" w:hAnsi="Palatino Linotype" w:cs="Arial"/>
        </w:rPr>
        <w:t>solicitud</w:t>
      </w:r>
      <w:r w:rsidR="00967FF7" w:rsidRPr="00563912">
        <w:rPr>
          <w:rFonts w:ascii="Palatino Linotype" w:hAnsi="Palatino Linotype" w:cs="Arial"/>
        </w:rPr>
        <w:t xml:space="preserve"> </w:t>
      </w:r>
      <w:r w:rsidR="007E1C22" w:rsidRPr="00563912">
        <w:rPr>
          <w:rFonts w:ascii="Palatino Linotype" w:hAnsi="Palatino Linotype" w:cs="Arial"/>
        </w:rPr>
        <w:t>de</w:t>
      </w:r>
      <w:r w:rsidR="00967FF7" w:rsidRPr="00563912">
        <w:rPr>
          <w:rFonts w:ascii="Palatino Linotype" w:hAnsi="Palatino Linotype" w:cs="Arial"/>
        </w:rPr>
        <w:t xml:space="preserve"> </w:t>
      </w:r>
      <w:r w:rsidR="007E1C22" w:rsidRPr="00563912">
        <w:rPr>
          <w:rFonts w:ascii="Palatino Linotype" w:hAnsi="Palatino Linotype" w:cs="Arial"/>
        </w:rPr>
        <w:t>acceso</w:t>
      </w:r>
      <w:r w:rsidR="00967FF7" w:rsidRPr="00563912">
        <w:rPr>
          <w:rFonts w:ascii="Palatino Linotype" w:hAnsi="Palatino Linotype" w:cs="Arial"/>
        </w:rPr>
        <w:t xml:space="preserve"> </w:t>
      </w:r>
      <w:r w:rsidR="007E1C22" w:rsidRPr="00563912">
        <w:rPr>
          <w:rFonts w:ascii="Palatino Linotype" w:hAnsi="Palatino Linotype" w:cs="Arial"/>
        </w:rPr>
        <w:t>a</w:t>
      </w:r>
      <w:r w:rsidR="00967FF7" w:rsidRPr="00563912">
        <w:rPr>
          <w:rFonts w:ascii="Palatino Linotype" w:hAnsi="Palatino Linotype" w:cs="Arial"/>
        </w:rPr>
        <w:t xml:space="preserve"> </w:t>
      </w:r>
      <w:r w:rsidR="007E1C22" w:rsidRPr="00563912">
        <w:rPr>
          <w:rFonts w:ascii="Palatino Linotype" w:hAnsi="Palatino Linotype" w:cs="Arial"/>
        </w:rPr>
        <w:t>información</w:t>
      </w:r>
      <w:r w:rsidR="00967FF7" w:rsidRPr="00563912">
        <w:rPr>
          <w:rFonts w:ascii="Palatino Linotype" w:hAnsi="Palatino Linotype" w:cs="Arial"/>
        </w:rPr>
        <w:t xml:space="preserve"> </w:t>
      </w:r>
      <w:r w:rsidR="007E1C22" w:rsidRPr="00563912">
        <w:rPr>
          <w:rFonts w:ascii="Palatino Linotype" w:hAnsi="Palatino Linotype" w:cs="Arial"/>
        </w:rPr>
        <w:t>pública</w:t>
      </w:r>
      <w:r w:rsidR="00967FF7" w:rsidRPr="00563912">
        <w:rPr>
          <w:rFonts w:ascii="Palatino Linotype" w:hAnsi="Palatino Linotype" w:cs="Arial"/>
        </w:rPr>
        <w:t xml:space="preserve"> </w:t>
      </w:r>
      <w:r w:rsidR="007E1C22" w:rsidRPr="00563912">
        <w:rPr>
          <w:rFonts w:ascii="Palatino Linotype" w:hAnsi="Palatino Linotype" w:cs="Arial"/>
        </w:rPr>
        <w:t>por</w:t>
      </w:r>
      <w:r w:rsidR="00967FF7" w:rsidRPr="00563912">
        <w:rPr>
          <w:rFonts w:ascii="Palatino Linotype" w:hAnsi="Palatino Linotype" w:cs="Arial"/>
        </w:rPr>
        <w:t xml:space="preserve"> </w:t>
      </w:r>
      <w:r w:rsidR="007E1C22" w:rsidRPr="00563912">
        <w:rPr>
          <w:rFonts w:ascii="Palatino Linotype" w:hAnsi="Palatino Linotype" w:cs="Arial"/>
        </w:rPr>
        <w:t>parte</w:t>
      </w:r>
      <w:r w:rsidR="00967FF7" w:rsidRPr="00563912">
        <w:rPr>
          <w:rFonts w:ascii="Palatino Linotype" w:hAnsi="Palatino Linotype" w:cs="Arial"/>
        </w:rPr>
        <w:t xml:space="preserve"> </w:t>
      </w:r>
      <w:r w:rsidR="007E1C22" w:rsidRPr="00563912">
        <w:rPr>
          <w:rFonts w:ascii="Palatino Linotype" w:hAnsi="Palatino Linotype" w:cs="Arial"/>
        </w:rPr>
        <w:t>de</w:t>
      </w:r>
      <w:r w:rsidR="00967FF7" w:rsidRPr="00563912">
        <w:rPr>
          <w:rFonts w:ascii="Palatino Linotype" w:hAnsi="Palatino Linotype" w:cs="Arial"/>
        </w:rPr>
        <w:t xml:space="preserve"> </w:t>
      </w:r>
      <w:r w:rsidR="007E1C22" w:rsidRPr="00563912">
        <w:rPr>
          <w:rFonts w:ascii="Palatino Linotype" w:hAnsi="Palatino Linotype" w:cs="Arial"/>
        </w:rPr>
        <w:t>los</w:t>
      </w:r>
      <w:r w:rsidR="00967FF7" w:rsidRPr="00563912">
        <w:rPr>
          <w:rFonts w:ascii="Palatino Linotype" w:hAnsi="Palatino Linotype" w:cs="Arial"/>
        </w:rPr>
        <w:t xml:space="preserve"> </w:t>
      </w:r>
      <w:r w:rsidR="007E1C22" w:rsidRPr="00563912">
        <w:rPr>
          <w:rFonts w:ascii="Palatino Linotype" w:hAnsi="Palatino Linotype" w:cs="Arial"/>
        </w:rPr>
        <w:t>Sujetos</w:t>
      </w:r>
      <w:r w:rsidR="00967FF7" w:rsidRPr="00563912">
        <w:rPr>
          <w:rFonts w:ascii="Palatino Linotype" w:hAnsi="Palatino Linotype" w:cs="Arial"/>
        </w:rPr>
        <w:t xml:space="preserve"> </w:t>
      </w:r>
      <w:r w:rsidR="007E1C22" w:rsidRPr="00563912">
        <w:rPr>
          <w:rFonts w:ascii="Palatino Linotype" w:hAnsi="Palatino Linotype" w:cs="Arial"/>
        </w:rPr>
        <w:t>Obligados</w:t>
      </w:r>
      <w:r w:rsidR="00D14DAA" w:rsidRPr="00563912">
        <w:rPr>
          <w:rFonts w:ascii="Palatino Linotype" w:hAnsi="Palatino Linotype" w:cs="Arial"/>
        </w:rPr>
        <w:t>; así como también, la falta de trámite</w:t>
      </w:r>
      <w:r w:rsidR="00873D68" w:rsidRPr="00563912">
        <w:rPr>
          <w:rFonts w:ascii="Palatino Linotype" w:hAnsi="Palatino Linotype" w:cs="Arial"/>
        </w:rPr>
        <w:t>.</w:t>
      </w:r>
    </w:p>
    <w:p w14:paraId="7A6C9BEF" w14:textId="77777777" w:rsidR="00AF4B14" w:rsidRPr="0056391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6E70D3B" w14:textId="51E9C718" w:rsidR="0001329F" w:rsidRPr="00563912" w:rsidRDefault="00AE319C" w:rsidP="00EB327A">
      <w:pPr>
        <w:pStyle w:val="Prrafodelista"/>
        <w:widowControl w:val="0"/>
        <w:autoSpaceDE w:val="0"/>
        <w:autoSpaceDN w:val="0"/>
        <w:adjustRightInd w:val="0"/>
        <w:spacing w:line="360" w:lineRule="auto"/>
        <w:ind w:left="0"/>
        <w:jc w:val="both"/>
        <w:rPr>
          <w:rFonts w:ascii="Palatino Linotype" w:hAnsi="Palatino Linotype" w:cs="Arial"/>
          <w:lang w:val="es-ES"/>
        </w:rPr>
      </w:pPr>
      <w:r w:rsidRPr="00563912">
        <w:rPr>
          <w:rFonts w:ascii="Palatino Linotype" w:hAnsi="Palatino Linotype" w:cs="Arial"/>
        </w:rPr>
        <w:t xml:space="preserve">Una vez determinada la vía, sobre la que versará el presente estudio, </w:t>
      </w:r>
      <w:r w:rsidR="00907A37" w:rsidRPr="00563912">
        <w:rPr>
          <w:rFonts w:ascii="Palatino Linotype" w:hAnsi="Palatino Linotype" w:cs="Arial"/>
        </w:rPr>
        <w:t>y p</w:t>
      </w:r>
      <w:r w:rsidR="00873D68" w:rsidRPr="00563912">
        <w:rPr>
          <w:rFonts w:ascii="Palatino Linotype" w:hAnsi="Palatino Linotype" w:cs="Arial"/>
        </w:rPr>
        <w:t>ara</w:t>
      </w:r>
      <w:r w:rsidR="00967FF7" w:rsidRPr="00563912">
        <w:rPr>
          <w:rFonts w:ascii="Palatino Linotype" w:hAnsi="Palatino Linotype" w:cs="Arial"/>
        </w:rPr>
        <w:t xml:space="preserve"> </w:t>
      </w:r>
      <w:r w:rsidR="00873D68" w:rsidRPr="00563912">
        <w:rPr>
          <w:rFonts w:ascii="Palatino Linotype" w:hAnsi="Palatino Linotype" w:cs="Arial"/>
        </w:rPr>
        <w:t>ilustrar</w:t>
      </w:r>
      <w:r w:rsidR="00967FF7" w:rsidRPr="00563912">
        <w:rPr>
          <w:rFonts w:ascii="Palatino Linotype" w:hAnsi="Palatino Linotype" w:cs="Arial"/>
        </w:rPr>
        <w:t xml:space="preserve"> </w:t>
      </w:r>
      <w:r w:rsidR="00873D68" w:rsidRPr="00563912">
        <w:rPr>
          <w:rFonts w:ascii="Palatino Linotype" w:hAnsi="Palatino Linotype" w:cs="Arial"/>
        </w:rPr>
        <w:t>lo</w:t>
      </w:r>
      <w:r w:rsidR="00967FF7" w:rsidRPr="00563912">
        <w:rPr>
          <w:rFonts w:ascii="Palatino Linotype" w:hAnsi="Palatino Linotype" w:cs="Arial"/>
        </w:rPr>
        <w:t xml:space="preserve"> </w:t>
      </w:r>
      <w:r w:rsidR="00873D68" w:rsidRPr="00563912">
        <w:rPr>
          <w:rFonts w:ascii="Palatino Linotype" w:hAnsi="Palatino Linotype" w:cs="Arial"/>
        </w:rPr>
        <w:t>anterior,</w:t>
      </w:r>
      <w:r w:rsidR="00967FF7" w:rsidRPr="00563912">
        <w:rPr>
          <w:rFonts w:ascii="Palatino Linotype" w:hAnsi="Palatino Linotype" w:cs="Arial"/>
        </w:rPr>
        <w:t xml:space="preserve"> </w:t>
      </w:r>
      <w:r w:rsidR="00873D68" w:rsidRPr="00563912">
        <w:rPr>
          <w:rFonts w:ascii="Palatino Linotype" w:hAnsi="Palatino Linotype" w:cs="Arial"/>
          <w:lang w:val="es-ES"/>
        </w:rPr>
        <w:t>de</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la</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solicitud</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de</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información</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se</w:t>
      </w:r>
      <w:r w:rsidR="00967FF7" w:rsidRPr="00563912">
        <w:rPr>
          <w:rFonts w:ascii="Palatino Linotype" w:hAnsi="Palatino Linotype" w:cs="Arial"/>
          <w:lang w:val="es-ES"/>
        </w:rPr>
        <w:t xml:space="preserve"> </w:t>
      </w:r>
      <w:r w:rsidR="00CE5AAB" w:rsidRPr="00563912">
        <w:rPr>
          <w:rFonts w:ascii="Palatino Linotype" w:hAnsi="Palatino Linotype" w:cs="Arial"/>
          <w:lang w:val="es-ES"/>
        </w:rPr>
        <w:t>puede</w:t>
      </w:r>
      <w:r w:rsidR="00967FF7" w:rsidRPr="00563912">
        <w:rPr>
          <w:rFonts w:ascii="Palatino Linotype" w:hAnsi="Palatino Linotype" w:cs="Arial"/>
          <w:lang w:val="es-ES"/>
        </w:rPr>
        <w:t xml:space="preserve"> </w:t>
      </w:r>
      <w:r w:rsidR="00CE5AAB" w:rsidRPr="00563912">
        <w:rPr>
          <w:rFonts w:ascii="Palatino Linotype" w:hAnsi="Palatino Linotype" w:cs="Arial"/>
          <w:lang w:val="es-ES"/>
        </w:rPr>
        <w:t>advertir</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que</w:t>
      </w:r>
      <w:r w:rsidR="00967FF7" w:rsidRPr="00563912">
        <w:rPr>
          <w:rFonts w:ascii="Palatino Linotype" w:hAnsi="Palatino Linotype" w:cs="Arial"/>
          <w:b/>
          <w:lang w:val="es-ES"/>
        </w:rPr>
        <w:t xml:space="preserve"> </w:t>
      </w:r>
      <w:r w:rsidR="00D831BC" w:rsidRPr="00563912">
        <w:rPr>
          <w:rFonts w:ascii="Palatino Linotype" w:hAnsi="Palatino Linotype" w:cs="Arial"/>
          <w:b/>
          <w:lang w:val="es-ES"/>
        </w:rPr>
        <w:t>LA</w:t>
      </w:r>
      <w:r w:rsidR="009F0707" w:rsidRPr="00563912">
        <w:rPr>
          <w:rFonts w:ascii="Palatino Linotype" w:hAnsi="Palatino Linotype" w:cs="Arial"/>
          <w:b/>
          <w:lang w:val="es-ES"/>
        </w:rPr>
        <w:t xml:space="preserve"> RECURRENTE</w:t>
      </w:r>
      <w:r w:rsidR="00967FF7" w:rsidRPr="00563912">
        <w:rPr>
          <w:rFonts w:ascii="Palatino Linotype" w:hAnsi="Palatino Linotype" w:cs="Arial"/>
          <w:b/>
          <w:lang w:val="es-ES"/>
        </w:rPr>
        <w:t xml:space="preserve"> </w:t>
      </w:r>
      <w:r w:rsidR="00873D68" w:rsidRPr="00563912">
        <w:rPr>
          <w:rFonts w:ascii="Palatino Linotype" w:hAnsi="Palatino Linotype" w:cs="Arial"/>
          <w:lang w:val="es-ES"/>
        </w:rPr>
        <w:t>requirió</w:t>
      </w:r>
      <w:r w:rsidR="00967FF7" w:rsidRPr="00563912">
        <w:rPr>
          <w:rFonts w:ascii="Palatino Linotype" w:hAnsi="Palatino Linotype" w:cs="Arial"/>
          <w:lang w:val="es-ES"/>
        </w:rPr>
        <w:t xml:space="preserve"> </w:t>
      </w:r>
      <w:r w:rsidR="00873D68" w:rsidRPr="00563912">
        <w:rPr>
          <w:rFonts w:ascii="Palatino Linotype" w:hAnsi="Palatino Linotype" w:cs="Arial"/>
          <w:lang w:val="es-ES"/>
        </w:rPr>
        <w:t>del</w:t>
      </w:r>
      <w:r w:rsidR="00967FF7" w:rsidRPr="00563912">
        <w:rPr>
          <w:rFonts w:ascii="Palatino Linotype" w:hAnsi="Palatino Linotype" w:cs="Arial"/>
          <w:lang w:val="es-ES"/>
        </w:rPr>
        <w:t xml:space="preserve"> </w:t>
      </w:r>
      <w:r w:rsidR="00873D68" w:rsidRPr="00563912">
        <w:rPr>
          <w:rFonts w:ascii="Palatino Linotype" w:hAnsi="Palatino Linotype" w:cs="Arial"/>
          <w:b/>
        </w:rPr>
        <w:t>SUJETO</w:t>
      </w:r>
      <w:r w:rsidR="00967FF7" w:rsidRPr="00563912">
        <w:rPr>
          <w:rFonts w:ascii="Palatino Linotype" w:hAnsi="Palatino Linotype" w:cs="Arial"/>
          <w:b/>
        </w:rPr>
        <w:t xml:space="preserve"> </w:t>
      </w:r>
      <w:r w:rsidR="00873D68" w:rsidRPr="00563912">
        <w:rPr>
          <w:rFonts w:ascii="Palatino Linotype" w:hAnsi="Palatino Linotype" w:cs="Arial"/>
          <w:b/>
        </w:rPr>
        <w:t>OBLIGADO</w:t>
      </w:r>
      <w:r w:rsidR="00873D68" w:rsidRPr="00563912">
        <w:rPr>
          <w:rFonts w:ascii="Palatino Linotype" w:hAnsi="Palatino Linotype" w:cs="Arial"/>
          <w:bCs/>
          <w:lang w:val="es-ES"/>
        </w:rPr>
        <w:t>,</w:t>
      </w:r>
      <w:r w:rsidR="00967FF7" w:rsidRPr="00563912">
        <w:rPr>
          <w:rFonts w:ascii="Palatino Linotype" w:hAnsi="Palatino Linotype" w:cs="Arial"/>
          <w:lang w:val="es-ES"/>
        </w:rPr>
        <w:t xml:space="preserve"> </w:t>
      </w:r>
      <w:r w:rsidR="000B51C6" w:rsidRPr="00563912">
        <w:rPr>
          <w:rFonts w:ascii="Palatino Linotype" w:hAnsi="Palatino Linotype" w:cs="Arial"/>
          <w:lang w:val="es-ES"/>
        </w:rPr>
        <w:t>vía</w:t>
      </w:r>
      <w:r w:rsidR="00967FF7" w:rsidRPr="00563912">
        <w:rPr>
          <w:rFonts w:ascii="Palatino Linotype" w:hAnsi="Palatino Linotype" w:cs="Arial"/>
          <w:lang w:val="es-ES"/>
        </w:rPr>
        <w:t xml:space="preserve"> </w:t>
      </w:r>
      <w:r w:rsidR="000B51C6" w:rsidRPr="00563912">
        <w:rPr>
          <w:rFonts w:ascii="Palatino Linotype" w:hAnsi="Palatino Linotype" w:cs="Arial"/>
          <w:b/>
          <w:lang w:val="es-ES"/>
        </w:rPr>
        <w:t>SAIMEX</w:t>
      </w:r>
      <w:r w:rsidR="000B51C6" w:rsidRPr="00563912">
        <w:rPr>
          <w:rFonts w:ascii="Palatino Linotype" w:hAnsi="Palatino Linotype" w:cs="Arial"/>
          <w:lang w:val="es-ES"/>
        </w:rPr>
        <w:t>,</w:t>
      </w:r>
      <w:r w:rsidR="00817582" w:rsidRPr="00563912">
        <w:rPr>
          <w:rFonts w:ascii="Palatino Linotype" w:hAnsi="Palatino Linotype" w:cs="Arial"/>
          <w:lang w:val="es-ES"/>
        </w:rPr>
        <w:t xml:space="preserve"> </w:t>
      </w:r>
      <w:r w:rsidR="00F37FED" w:rsidRPr="00563912">
        <w:rPr>
          <w:rFonts w:ascii="Palatino Linotype" w:hAnsi="Palatino Linotype" w:cs="Arial"/>
          <w:lang w:val="es-ES"/>
        </w:rPr>
        <w:t>la información que a continuación se desagrega:</w:t>
      </w:r>
    </w:p>
    <w:p w14:paraId="48415D29" w14:textId="77777777" w:rsidR="00F37FED" w:rsidRPr="00563912" w:rsidRDefault="00F37FED" w:rsidP="00EB327A">
      <w:pPr>
        <w:pStyle w:val="Prrafodelista"/>
        <w:widowControl w:val="0"/>
        <w:autoSpaceDE w:val="0"/>
        <w:autoSpaceDN w:val="0"/>
        <w:adjustRightInd w:val="0"/>
        <w:spacing w:line="360" w:lineRule="auto"/>
        <w:ind w:left="0"/>
        <w:jc w:val="both"/>
        <w:rPr>
          <w:rFonts w:ascii="Palatino Linotype" w:hAnsi="Palatino Linotype" w:cs="Arial"/>
          <w:lang w:val="es-ES"/>
        </w:rPr>
      </w:pPr>
    </w:p>
    <w:p w14:paraId="097B4A4B" w14:textId="77777777" w:rsidR="008D2C0D" w:rsidRPr="00563912" w:rsidRDefault="008D2C0D" w:rsidP="008D2C0D">
      <w:pPr>
        <w:pStyle w:val="Prrafodelista"/>
        <w:numPr>
          <w:ilvl w:val="0"/>
          <w:numId w:val="16"/>
        </w:numPr>
        <w:spacing w:line="360" w:lineRule="auto"/>
        <w:ind w:left="993" w:right="814" w:hanging="284"/>
        <w:jc w:val="both"/>
        <w:rPr>
          <w:rFonts w:ascii="Palatino Linotype" w:hAnsi="Palatino Linotype" w:cs="Arial"/>
          <w:lang w:val="es-ES"/>
        </w:rPr>
      </w:pPr>
      <w:r w:rsidRPr="00563912">
        <w:rPr>
          <w:rFonts w:ascii="Palatino Linotype" w:hAnsi="Palatino Linotype" w:cs="Arial"/>
          <w:lang w:val="es-ES"/>
        </w:rPr>
        <w:t>Acta de cabildo de fecha dos de abril de dos mil diecinueve.</w:t>
      </w:r>
    </w:p>
    <w:p w14:paraId="0E6F2DC5" w14:textId="77777777" w:rsidR="008D2C0D" w:rsidRPr="00563912" w:rsidRDefault="008D2C0D" w:rsidP="008D2C0D">
      <w:pPr>
        <w:pStyle w:val="Prrafodelista"/>
        <w:spacing w:line="360" w:lineRule="auto"/>
        <w:ind w:left="993" w:right="814"/>
        <w:jc w:val="both"/>
        <w:rPr>
          <w:rFonts w:ascii="Palatino Linotype" w:hAnsi="Palatino Linotype" w:cs="Arial"/>
          <w:lang w:val="es-ES"/>
        </w:rPr>
      </w:pPr>
    </w:p>
    <w:p w14:paraId="13A1F880" w14:textId="09205498" w:rsidR="008D2C0D" w:rsidRPr="00563912" w:rsidRDefault="008D2C0D" w:rsidP="008D2C0D">
      <w:pPr>
        <w:pStyle w:val="Prrafodelista"/>
        <w:numPr>
          <w:ilvl w:val="0"/>
          <w:numId w:val="16"/>
        </w:numPr>
        <w:spacing w:line="360" w:lineRule="auto"/>
        <w:ind w:left="993" w:right="814" w:hanging="284"/>
        <w:jc w:val="both"/>
        <w:rPr>
          <w:rFonts w:ascii="Palatino Linotype" w:hAnsi="Palatino Linotype" w:cs="Arial"/>
          <w:lang w:val="es-ES"/>
        </w:rPr>
      </w:pPr>
      <w:r w:rsidRPr="00563912">
        <w:rPr>
          <w:rFonts w:ascii="Palatino Linotype" w:hAnsi="Palatino Linotype" w:cs="Arial"/>
          <w:lang w:val="es-ES"/>
        </w:rPr>
        <w:t xml:space="preserve">Fundamento jurídico que sustente la </w:t>
      </w:r>
      <w:r w:rsidR="00AB14CC" w:rsidRPr="00563912">
        <w:rPr>
          <w:rFonts w:ascii="Palatino Linotype" w:hAnsi="Palatino Linotype" w:cs="Arial"/>
          <w:lang w:val="es-ES"/>
        </w:rPr>
        <w:t xml:space="preserve">supuesta </w:t>
      </w:r>
      <w:r w:rsidRPr="00563912">
        <w:rPr>
          <w:rFonts w:ascii="Palatino Linotype" w:hAnsi="Palatino Linotype" w:cs="Arial"/>
          <w:lang w:val="es-ES"/>
        </w:rPr>
        <w:t>suscripción de convenios con el objeto de mantenerse al corriente en pagos durante la administración pública municipal 2019 – 2021.</w:t>
      </w:r>
    </w:p>
    <w:p w14:paraId="52247C2F" w14:textId="0B427E25" w:rsidR="00F40E39" w:rsidRPr="00563912" w:rsidRDefault="00817582" w:rsidP="00EB327A">
      <w:pPr>
        <w:spacing w:line="360" w:lineRule="auto"/>
        <w:jc w:val="both"/>
        <w:rPr>
          <w:rFonts w:ascii="Palatino Linotype" w:hAnsi="Palatino Linotype" w:cs="Arial"/>
        </w:rPr>
      </w:pPr>
      <w:r w:rsidRPr="00563912">
        <w:rPr>
          <w:rFonts w:ascii="Palatino Linotype" w:hAnsi="Palatino Linotype" w:cs="Arial"/>
        </w:rPr>
        <w:t>C</w:t>
      </w:r>
      <w:r w:rsidR="00AB14CC" w:rsidRPr="00563912">
        <w:rPr>
          <w:rFonts w:ascii="Palatino Linotype" w:hAnsi="Palatino Linotype" w:cs="Arial"/>
        </w:rPr>
        <w:t>omo se indicó en el Resultando VI</w:t>
      </w:r>
      <w:r w:rsidRPr="00563912">
        <w:rPr>
          <w:rFonts w:ascii="Palatino Linotype" w:hAnsi="Palatino Linotype" w:cs="Arial"/>
        </w:rPr>
        <w:t xml:space="preserve"> de la presente resolución, </w:t>
      </w:r>
      <w:r w:rsidRPr="00563912">
        <w:rPr>
          <w:rFonts w:ascii="Palatino Linotype" w:hAnsi="Palatino Linotype" w:cs="Arial"/>
          <w:b/>
        </w:rPr>
        <w:t>EL SUJETO OBLIGADO</w:t>
      </w:r>
      <w:r w:rsidRPr="00563912">
        <w:rPr>
          <w:rFonts w:ascii="Palatino Linotype" w:hAnsi="Palatino Linotype" w:cs="Arial"/>
        </w:rPr>
        <w:t xml:space="preserve"> </w:t>
      </w:r>
      <w:r w:rsidR="00AB14CC" w:rsidRPr="00563912">
        <w:rPr>
          <w:rFonts w:ascii="Palatino Linotype" w:hAnsi="Palatino Linotype" w:cs="Arial"/>
        </w:rPr>
        <w:t xml:space="preserve">rindió su </w:t>
      </w:r>
      <w:r w:rsidR="00970ADA" w:rsidRPr="00563912">
        <w:rPr>
          <w:rFonts w:ascii="Palatino Linotype" w:hAnsi="Palatino Linotype" w:cs="Arial"/>
        </w:rPr>
        <w:t xml:space="preserve">Informe Justificado </w:t>
      </w:r>
      <w:r w:rsidR="00AB14CC" w:rsidRPr="00563912">
        <w:rPr>
          <w:rFonts w:ascii="Palatino Linotype" w:hAnsi="Palatino Linotype" w:cs="Arial"/>
        </w:rPr>
        <w:t xml:space="preserve">mediante el cual </w:t>
      </w:r>
      <w:r w:rsidR="00F40E39" w:rsidRPr="00563912">
        <w:rPr>
          <w:rFonts w:ascii="Palatino Linotype" w:hAnsi="Palatino Linotype" w:cs="Arial"/>
        </w:rPr>
        <w:t xml:space="preserve">requirió al solicitante, en términos del artículo 159 de la Ley de Transparencia y Acceso a la Información Pública del Estado de México y Municipios, le indicara otros elementos que complementaran, corrigieran o ampliaran los datos proporcionados en </w:t>
      </w:r>
      <w:r w:rsidR="006E014C" w:rsidRPr="00563912">
        <w:rPr>
          <w:rFonts w:ascii="Palatino Linotype" w:hAnsi="Palatino Linotype" w:cs="Arial"/>
        </w:rPr>
        <w:t>su solicitud</w:t>
      </w:r>
      <w:r w:rsidR="00AB14CC" w:rsidRPr="00563912">
        <w:rPr>
          <w:rFonts w:ascii="Palatino Linotype" w:hAnsi="Palatino Linotype" w:cs="Arial"/>
        </w:rPr>
        <w:t xml:space="preserve">, </w:t>
      </w:r>
      <w:r w:rsidR="00F40E39" w:rsidRPr="00563912">
        <w:rPr>
          <w:rFonts w:ascii="Palatino Linotype" w:hAnsi="Palatino Linotype" w:cs="Arial"/>
        </w:rPr>
        <w:t>a fin de poder atender su petición.</w:t>
      </w:r>
    </w:p>
    <w:p w14:paraId="42D6A0CE" w14:textId="77777777" w:rsidR="00F40E39" w:rsidRPr="00563912" w:rsidRDefault="00F40E39" w:rsidP="00EB327A">
      <w:pPr>
        <w:spacing w:line="360" w:lineRule="auto"/>
        <w:jc w:val="both"/>
        <w:rPr>
          <w:rFonts w:ascii="Palatino Linotype" w:hAnsi="Palatino Linotype" w:cs="Arial"/>
        </w:rPr>
      </w:pPr>
    </w:p>
    <w:p w14:paraId="4F5B3D72" w14:textId="3AF1F05F" w:rsidR="00780BA0" w:rsidRPr="00563912" w:rsidRDefault="00F40E39" w:rsidP="00AB14CC">
      <w:pPr>
        <w:spacing w:line="360" w:lineRule="auto"/>
        <w:jc w:val="both"/>
        <w:rPr>
          <w:rFonts w:ascii="Palatino Linotype" w:hAnsi="Palatino Linotype" w:cs="Arial"/>
        </w:rPr>
      </w:pPr>
      <w:r w:rsidRPr="00563912">
        <w:rPr>
          <w:rFonts w:ascii="Palatino Linotype" w:hAnsi="Palatino Linotype" w:cs="Arial"/>
        </w:rPr>
        <w:t xml:space="preserve">En este sentido es menester señalar que </w:t>
      </w:r>
      <w:r w:rsidR="00FA53DF" w:rsidRPr="00563912">
        <w:rPr>
          <w:rFonts w:ascii="Palatino Linotype" w:hAnsi="Palatino Linotype" w:cs="Arial"/>
        </w:rPr>
        <w:t xml:space="preserve">dicho precepto legal invocado señala que </w:t>
      </w:r>
      <w:r w:rsidR="00AB14CC" w:rsidRPr="00563912">
        <w:rPr>
          <w:rFonts w:ascii="Palatino Linotype" w:hAnsi="Palatino Linotype" w:cs="Arial"/>
        </w:rPr>
        <w:t xml:space="preserve">el requerimiento deberá realizarse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circunstancia que no se configura en el caso que nos ocupa puesto que </w:t>
      </w:r>
      <w:r w:rsidR="00970ADA" w:rsidRPr="00563912">
        <w:rPr>
          <w:rFonts w:ascii="Palatino Linotype" w:hAnsi="Palatino Linotype" w:cs="Arial"/>
        </w:rPr>
        <w:t xml:space="preserve">el requerimiento por parte del </w:t>
      </w:r>
      <w:r w:rsidR="00970ADA" w:rsidRPr="00563912">
        <w:rPr>
          <w:rFonts w:ascii="Palatino Linotype" w:hAnsi="Palatino Linotype" w:cs="Arial"/>
          <w:b/>
        </w:rPr>
        <w:t xml:space="preserve">SUJETO OBLIGADO </w:t>
      </w:r>
      <w:r w:rsidR="00970ADA" w:rsidRPr="00563912">
        <w:rPr>
          <w:rFonts w:ascii="Palatino Linotype" w:hAnsi="Palatino Linotype" w:cs="Arial"/>
        </w:rPr>
        <w:t xml:space="preserve">fue hasta el vigésimo día hábil siguiente a la solicitud y en el momento procesal inadecuado ya que el fin único de los requerimientos a las solicitudes es precisamente el de dar respuesta a las mismas, contrario a lo realizado por </w:t>
      </w:r>
      <w:r w:rsidR="00970ADA" w:rsidRPr="00563912">
        <w:rPr>
          <w:rFonts w:ascii="Palatino Linotype" w:hAnsi="Palatino Linotype" w:cs="Arial"/>
          <w:b/>
        </w:rPr>
        <w:t xml:space="preserve">EL SUJETO OBLIGADO </w:t>
      </w:r>
      <w:r w:rsidR="00970ADA" w:rsidRPr="00563912">
        <w:rPr>
          <w:rFonts w:ascii="Palatino Linotype" w:hAnsi="Palatino Linotype" w:cs="Arial"/>
        </w:rPr>
        <w:t>quien fue omiso en emitir respuesta al requerimiento de la ciudadana y fue hasta el Informe Justificado que procedió a realizar el multicitado requerimiento de aclaración.</w:t>
      </w:r>
    </w:p>
    <w:p w14:paraId="12DA55C6" w14:textId="77777777" w:rsidR="00780BA0" w:rsidRPr="00563912" w:rsidRDefault="00780BA0" w:rsidP="00780BA0">
      <w:pPr>
        <w:spacing w:line="360" w:lineRule="auto"/>
        <w:jc w:val="both"/>
        <w:rPr>
          <w:rFonts w:ascii="Palatino Linotype" w:hAnsi="Palatino Linotype" w:cs="Arial"/>
        </w:rPr>
      </w:pPr>
    </w:p>
    <w:p w14:paraId="08994269" w14:textId="064D7E94" w:rsidR="00780BA0" w:rsidRPr="00563912" w:rsidRDefault="00970ADA" w:rsidP="00780BA0">
      <w:pPr>
        <w:spacing w:line="360" w:lineRule="auto"/>
        <w:jc w:val="both"/>
        <w:rPr>
          <w:rFonts w:ascii="Palatino Linotype" w:hAnsi="Palatino Linotype" w:cs="Arial"/>
        </w:rPr>
      </w:pPr>
      <w:r w:rsidRPr="00563912">
        <w:rPr>
          <w:rFonts w:ascii="Palatino Linotype" w:hAnsi="Palatino Linotype" w:cs="Arial"/>
        </w:rPr>
        <w:t xml:space="preserve">Ahora bien, es importante mencionar que es cierto que existen deficiencias en la solicitud de </w:t>
      </w:r>
      <w:r w:rsidRPr="00563912">
        <w:rPr>
          <w:rFonts w:ascii="Palatino Linotype" w:hAnsi="Palatino Linotype" w:cs="Arial"/>
          <w:b/>
        </w:rPr>
        <w:t xml:space="preserve">LA RECURRENTE, </w:t>
      </w:r>
      <w:r w:rsidRPr="00563912">
        <w:rPr>
          <w:rFonts w:ascii="Palatino Linotype" w:hAnsi="Palatino Linotype" w:cs="Arial"/>
        </w:rPr>
        <w:t xml:space="preserve">mas ello no </w:t>
      </w:r>
      <w:r w:rsidR="00232831" w:rsidRPr="00563912">
        <w:rPr>
          <w:rFonts w:ascii="Palatino Linotype" w:hAnsi="Palatino Linotype" w:cs="Arial"/>
        </w:rPr>
        <w:t>era</w:t>
      </w:r>
      <w:r w:rsidRPr="00563912">
        <w:rPr>
          <w:rFonts w:ascii="Palatino Linotype" w:hAnsi="Palatino Linotype" w:cs="Arial"/>
        </w:rPr>
        <w:t xml:space="preserve"> </w:t>
      </w:r>
      <w:r w:rsidR="00232831" w:rsidRPr="00563912">
        <w:rPr>
          <w:rFonts w:ascii="Palatino Linotype" w:hAnsi="Palatino Linotype" w:cs="Arial"/>
        </w:rPr>
        <w:t>impedimento</w:t>
      </w:r>
      <w:r w:rsidRPr="00563912">
        <w:rPr>
          <w:rFonts w:ascii="Palatino Linotype" w:hAnsi="Palatino Linotype" w:cs="Arial"/>
        </w:rPr>
        <w:t xml:space="preserve"> para que el </w:t>
      </w:r>
      <w:r w:rsidRPr="00563912">
        <w:rPr>
          <w:rFonts w:ascii="Palatino Linotype" w:hAnsi="Palatino Linotype" w:cs="Arial"/>
          <w:b/>
        </w:rPr>
        <w:t xml:space="preserve">SUJETO OBLIGADO </w:t>
      </w:r>
      <w:r w:rsidRPr="00563912">
        <w:rPr>
          <w:rFonts w:ascii="Palatino Linotype" w:hAnsi="Palatino Linotype" w:cs="Arial"/>
        </w:rPr>
        <w:t xml:space="preserve">diera tramite a la solicitud y para el caso de esta Ponencia, pueda entrar al estudio de la naturaleza de la información </w:t>
      </w:r>
      <w:r w:rsidR="00232831" w:rsidRPr="00563912">
        <w:rPr>
          <w:rFonts w:ascii="Palatino Linotype" w:hAnsi="Palatino Linotype" w:cs="Arial"/>
        </w:rPr>
        <w:t>ya que como fue citado, al momento de la formulación de la solicitud de información  la</w:t>
      </w:r>
      <w:r w:rsidR="00780BA0" w:rsidRPr="00563912">
        <w:rPr>
          <w:rFonts w:ascii="Palatino Linotype" w:hAnsi="Palatino Linotype" w:cs="Arial"/>
        </w:rPr>
        <w:t xml:space="preserve"> ahora </w:t>
      </w:r>
      <w:r w:rsidR="00780BA0" w:rsidRPr="00563912">
        <w:rPr>
          <w:rFonts w:ascii="Palatino Linotype" w:hAnsi="Palatino Linotype" w:cs="Arial"/>
          <w:b/>
        </w:rPr>
        <w:t>RECURRENTE</w:t>
      </w:r>
      <w:r w:rsidR="00780BA0" w:rsidRPr="00563912">
        <w:rPr>
          <w:rFonts w:ascii="Palatino Linotype" w:hAnsi="Palatino Linotype" w:cs="Arial"/>
        </w:rPr>
        <w:t xml:space="preserve"> manifestó </w:t>
      </w:r>
      <w:r w:rsidR="00232831" w:rsidRPr="00563912">
        <w:rPr>
          <w:rFonts w:ascii="Palatino Linotype" w:hAnsi="Palatino Linotype" w:cs="Arial"/>
        </w:rPr>
        <w:t xml:space="preserve">que requería </w:t>
      </w:r>
      <w:r w:rsidR="00232831" w:rsidRPr="00563912">
        <w:rPr>
          <w:rFonts w:ascii="Palatino Linotype" w:hAnsi="Palatino Linotype" w:cs="Arial"/>
          <w:i/>
        </w:rPr>
        <w:t>“la sesión de consejo del h. Ayuntamiento”</w:t>
      </w:r>
      <w:r w:rsidR="00232831" w:rsidRPr="00563912">
        <w:rPr>
          <w:rFonts w:ascii="Palatino Linotype" w:hAnsi="Palatino Linotype" w:cs="Arial"/>
        </w:rPr>
        <w:t xml:space="preserve"> </w:t>
      </w:r>
      <w:r w:rsidR="00780BA0" w:rsidRPr="00563912">
        <w:rPr>
          <w:rFonts w:ascii="Palatino Linotype" w:hAnsi="Palatino Linotype" w:cs="Arial"/>
        </w:rPr>
        <w:t xml:space="preserve">(sic) así, esta Ponencia Resolutora en ejercicio de la facultad de suplir a los particulares en esta instancia, en términos del artículos 13 y 181 cuarto párrafo de la Ley de Transparencia y Acceso a la Información Pública del Estado de México y Municipios, da cuenta de que en esencia </w:t>
      </w:r>
      <w:r w:rsidR="00232831" w:rsidRPr="00563912">
        <w:rPr>
          <w:rFonts w:ascii="Palatino Linotype" w:hAnsi="Palatino Linotype" w:cs="Arial"/>
        </w:rPr>
        <w:t>la</w:t>
      </w:r>
      <w:r w:rsidR="00780BA0" w:rsidRPr="00563912">
        <w:rPr>
          <w:rFonts w:ascii="Palatino Linotype" w:hAnsi="Palatino Linotype" w:cs="Arial"/>
        </w:rPr>
        <w:t xml:space="preserve"> ciudadan</w:t>
      </w:r>
      <w:r w:rsidR="00232831" w:rsidRPr="00563912">
        <w:rPr>
          <w:rFonts w:ascii="Palatino Linotype" w:hAnsi="Palatino Linotype" w:cs="Arial"/>
        </w:rPr>
        <w:t>a</w:t>
      </w:r>
      <w:r w:rsidR="00780BA0" w:rsidRPr="00563912">
        <w:rPr>
          <w:rFonts w:ascii="Palatino Linotype" w:hAnsi="Palatino Linotype" w:cs="Arial"/>
        </w:rPr>
        <w:t xml:space="preserve"> </w:t>
      </w:r>
      <w:r w:rsidR="00232831" w:rsidRPr="00563912">
        <w:rPr>
          <w:rFonts w:ascii="Palatino Linotype" w:hAnsi="Palatino Linotype" w:cs="Arial"/>
        </w:rPr>
        <w:t>pretende acceder al acta de CABILDO ya que este es el Órgano Colegiado de Gobierno con el que cuenta el Ayuntamiento como se verá más adelante</w:t>
      </w:r>
      <w:r w:rsidR="00780BA0" w:rsidRPr="00563912">
        <w:rPr>
          <w:rFonts w:ascii="Palatino Linotype" w:hAnsi="Palatino Linotype" w:cs="Arial"/>
        </w:rPr>
        <w:t>.</w:t>
      </w:r>
    </w:p>
    <w:p w14:paraId="786E3A2E" w14:textId="77777777" w:rsidR="0041367B" w:rsidRPr="00563912" w:rsidRDefault="0041367B" w:rsidP="00780BA0">
      <w:pPr>
        <w:spacing w:line="360" w:lineRule="auto"/>
        <w:jc w:val="both"/>
        <w:rPr>
          <w:rFonts w:ascii="Palatino Linotype" w:hAnsi="Palatino Linotype" w:cs="Arial"/>
        </w:rPr>
      </w:pPr>
    </w:p>
    <w:p w14:paraId="4441824A" w14:textId="0EA5929C" w:rsidR="00817582" w:rsidRPr="00563912" w:rsidRDefault="00817582" w:rsidP="00EB327A">
      <w:pPr>
        <w:spacing w:line="360" w:lineRule="auto"/>
        <w:jc w:val="both"/>
        <w:rPr>
          <w:rFonts w:ascii="Palatino Linotype" w:hAnsi="Palatino Linotype" w:cs="Arial"/>
        </w:rPr>
      </w:pPr>
      <w:r w:rsidRPr="00563912">
        <w:rPr>
          <w:rFonts w:ascii="Palatino Linotype" w:hAnsi="Palatino Linotype" w:cs="Arial"/>
        </w:rPr>
        <w:t xml:space="preserve">Establecido lo anterior, esta Ponencia Resolutora considera </w:t>
      </w:r>
      <w:r w:rsidR="00774E49" w:rsidRPr="00563912">
        <w:rPr>
          <w:rFonts w:ascii="Palatino Linotype" w:hAnsi="Palatino Linotype" w:cs="Arial"/>
        </w:rPr>
        <w:t>oportuno</w:t>
      </w:r>
      <w:r w:rsidRPr="00563912">
        <w:rPr>
          <w:rFonts w:ascii="Palatino Linotype" w:hAnsi="Palatino Linotype" w:cs="Arial"/>
        </w:rPr>
        <w:t xml:space="preserve"> analizar si </w:t>
      </w:r>
      <w:r w:rsidRPr="00563912">
        <w:rPr>
          <w:rFonts w:ascii="Palatino Linotype" w:hAnsi="Palatino Linotype" w:cs="Arial"/>
          <w:b/>
        </w:rPr>
        <w:t>EL SUJETO OBLIGADO</w:t>
      </w:r>
      <w:r w:rsidRPr="00563912">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502DADF2" w14:textId="77777777" w:rsidR="00780BA0" w:rsidRPr="00563912" w:rsidRDefault="00780BA0" w:rsidP="00EB327A">
      <w:pPr>
        <w:spacing w:line="360" w:lineRule="auto"/>
        <w:jc w:val="both"/>
        <w:rPr>
          <w:rFonts w:ascii="Palatino Linotype" w:hAnsi="Palatino Linotype" w:cs="Arial"/>
        </w:rPr>
      </w:pPr>
    </w:p>
    <w:p w14:paraId="1A17B5D1" w14:textId="014A485F" w:rsidR="007B7C4B" w:rsidRPr="00563912" w:rsidRDefault="007B7C4B" w:rsidP="00EB327A">
      <w:pPr>
        <w:spacing w:line="360" w:lineRule="auto"/>
        <w:jc w:val="both"/>
        <w:rPr>
          <w:rFonts w:ascii="Palatino Linotype" w:hAnsi="Palatino Linotype" w:cs="Arial"/>
        </w:rPr>
      </w:pPr>
      <w:r w:rsidRPr="00563912">
        <w:rPr>
          <w:rFonts w:ascii="Palatino Linotype" w:hAnsi="Palatino Linotype" w:cs="Arial"/>
        </w:rPr>
        <w:t xml:space="preserve">Es este sentido, es pertinente enfatizar lo que respecto al derecho de acceso a la información pública, refieren los artículos 6, Apartado A, fracciones I, II, IV, V, VI y VII de la Constitución Política de los Estados Unidos Mexicanos; y 5, párrafos </w:t>
      </w:r>
      <w:r w:rsidR="00812775" w:rsidRPr="00563912">
        <w:rPr>
          <w:rFonts w:ascii="Palatino Linotype" w:hAnsi="Palatino Linotype"/>
        </w:rPr>
        <w:t>vigésimo segundo, vigésimo tercero y vigésimo cuarto</w:t>
      </w:r>
      <w:r w:rsidRPr="00563912">
        <w:rPr>
          <w:rFonts w:ascii="Palatino Linotype" w:hAnsi="Palatino Linotype" w:cs="Arial"/>
        </w:rPr>
        <w:t>, fracciones I, II, IV, V, VI y VII de la Constitución Política del Estado Libre y Soberano de México, establecen:</w:t>
      </w:r>
    </w:p>
    <w:p w14:paraId="1AA6C043" w14:textId="77777777" w:rsidR="007B7C4B" w:rsidRPr="00563912" w:rsidRDefault="007B7C4B" w:rsidP="00EB327A">
      <w:pPr>
        <w:spacing w:line="360" w:lineRule="auto"/>
        <w:jc w:val="both"/>
        <w:rPr>
          <w:rFonts w:ascii="Palatino Linotype" w:hAnsi="Palatino Linotype" w:cs="Arial"/>
        </w:rPr>
      </w:pPr>
    </w:p>
    <w:p w14:paraId="0A2A79B3" w14:textId="77777777" w:rsidR="007B7C4B" w:rsidRPr="00563912" w:rsidRDefault="007B7C4B" w:rsidP="00AF4B14">
      <w:pPr>
        <w:tabs>
          <w:tab w:val="left" w:pos="8080"/>
        </w:tabs>
        <w:ind w:left="709" w:right="814"/>
        <w:jc w:val="center"/>
        <w:rPr>
          <w:rFonts w:ascii="Palatino Linotype" w:hAnsi="Palatino Linotype" w:cs="Arial"/>
          <w:b/>
          <w:bCs/>
          <w:i/>
          <w:iCs/>
          <w:sz w:val="22"/>
        </w:rPr>
      </w:pPr>
      <w:r w:rsidRPr="00563912">
        <w:rPr>
          <w:rFonts w:ascii="Palatino Linotype" w:hAnsi="Palatino Linotype" w:cs="Arial"/>
          <w:b/>
          <w:bCs/>
          <w:i/>
          <w:iCs/>
          <w:sz w:val="22"/>
        </w:rPr>
        <w:t>Constitución Política de los Estados Unidos Mexicanos</w:t>
      </w:r>
    </w:p>
    <w:p w14:paraId="0C8CABD5" w14:textId="77777777" w:rsidR="004E3568" w:rsidRPr="00563912" w:rsidRDefault="004E3568" w:rsidP="00AF4B14">
      <w:pPr>
        <w:tabs>
          <w:tab w:val="left" w:pos="8080"/>
        </w:tabs>
        <w:ind w:left="709" w:right="814"/>
        <w:jc w:val="both"/>
        <w:rPr>
          <w:rFonts w:ascii="Palatino Linotype" w:hAnsi="Palatino Linotype" w:cs="Arial"/>
          <w:b/>
          <w:bCs/>
          <w:i/>
          <w:iCs/>
          <w:sz w:val="22"/>
        </w:rPr>
      </w:pPr>
    </w:p>
    <w:p w14:paraId="1A8B73B7"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w:t>
      </w:r>
      <w:r w:rsidRPr="00563912">
        <w:rPr>
          <w:rFonts w:ascii="Palatino Linotype" w:hAnsi="Palatino Linotype" w:cs="Arial"/>
          <w:b/>
          <w:i/>
          <w:iCs/>
          <w:sz w:val="22"/>
        </w:rPr>
        <w:t>Artículo</w:t>
      </w:r>
      <w:r w:rsidRPr="00563912">
        <w:rPr>
          <w:rFonts w:ascii="Palatino Linotype" w:hAnsi="Palatino Linotype" w:cs="Arial"/>
          <w:b/>
          <w:bCs/>
          <w:i/>
          <w:iCs/>
          <w:sz w:val="22"/>
        </w:rPr>
        <w:t xml:space="preserve"> 6o.</w:t>
      </w:r>
      <w:r w:rsidRPr="00563912">
        <w:rPr>
          <w:rFonts w:ascii="Palatino Linotype" w:hAnsi="Palatino Linotype" w:cs="Arial"/>
          <w:i/>
          <w:iCs/>
          <w:sz w:val="22"/>
        </w:rPr>
        <w:t>  . . .</w:t>
      </w:r>
    </w:p>
    <w:p w14:paraId="37BAF424" w14:textId="77777777" w:rsidR="0041367B" w:rsidRPr="00563912" w:rsidRDefault="0041367B" w:rsidP="00AF4B14">
      <w:pPr>
        <w:tabs>
          <w:tab w:val="left" w:pos="8080"/>
        </w:tabs>
        <w:ind w:left="709" w:right="814"/>
        <w:jc w:val="both"/>
        <w:rPr>
          <w:rFonts w:ascii="Palatino Linotype" w:hAnsi="Palatino Linotype" w:cs="Arial"/>
          <w:b/>
          <w:bCs/>
          <w:i/>
          <w:iCs/>
          <w:sz w:val="22"/>
        </w:rPr>
      </w:pPr>
    </w:p>
    <w:p w14:paraId="72E2E2FB"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b/>
          <w:bCs/>
          <w:i/>
          <w:iCs/>
          <w:sz w:val="22"/>
        </w:rPr>
        <w:t>A.</w:t>
      </w:r>
      <w:r w:rsidRPr="00563912">
        <w:rPr>
          <w:rStyle w:val="apple-converted-space"/>
          <w:rFonts w:ascii="Palatino Linotype" w:hAnsi="Palatino Linotype" w:cs="Arial"/>
          <w:i/>
          <w:iCs/>
          <w:sz w:val="22"/>
        </w:rPr>
        <w:t> </w:t>
      </w:r>
      <w:r w:rsidRPr="00563912">
        <w:rPr>
          <w:rFonts w:ascii="Palatino Linotype" w:hAnsi="Palatino Linotype" w:cs="Arial"/>
          <w:i/>
          <w:iCs/>
          <w:sz w:val="22"/>
        </w:rPr>
        <w:t>Para el ejercicio del derecho de acceso a la información, la Federación y las entidades federativas, en el ámbito de sus respectivas competencias, se regirán por los siguientes principios y bases:</w:t>
      </w:r>
    </w:p>
    <w:p w14:paraId="22989649" w14:textId="77777777" w:rsidR="00AF4B14" w:rsidRPr="00563912" w:rsidRDefault="00AF4B14" w:rsidP="00AF4B14">
      <w:pPr>
        <w:tabs>
          <w:tab w:val="left" w:pos="8080"/>
        </w:tabs>
        <w:ind w:left="709" w:right="814"/>
        <w:jc w:val="both"/>
        <w:rPr>
          <w:rFonts w:ascii="Palatino Linotype" w:hAnsi="Palatino Linotype" w:cs="Arial"/>
          <w:i/>
          <w:sz w:val="22"/>
        </w:rPr>
      </w:pPr>
    </w:p>
    <w:p w14:paraId="052ABD89"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b/>
          <w:bCs/>
          <w:i/>
          <w:iCs/>
          <w:sz w:val="22"/>
        </w:rPr>
        <w:t>I.</w:t>
      </w:r>
      <w:r w:rsidRPr="00563912">
        <w:rPr>
          <w:rStyle w:val="apple-converted-space"/>
          <w:rFonts w:ascii="Palatino Linotype" w:hAnsi="Palatino Linotype" w:cs="Arial"/>
          <w:i/>
          <w:iCs/>
          <w:sz w:val="22"/>
        </w:rPr>
        <w:t> </w:t>
      </w:r>
      <w:r w:rsidRPr="00563912">
        <w:rPr>
          <w:rFonts w:ascii="Palatino Linotype" w:hAnsi="Palatino Linotype" w:cs="Arial"/>
          <w:i/>
          <w:iCs/>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63912">
        <w:rPr>
          <w:rStyle w:val="apple-converted-space"/>
          <w:rFonts w:ascii="Palatino Linotype" w:hAnsi="Palatino Linotype" w:cs="Arial"/>
          <w:i/>
          <w:iCs/>
          <w:sz w:val="22"/>
        </w:rPr>
        <w:t> </w:t>
      </w:r>
      <w:r w:rsidRPr="00563912">
        <w:rPr>
          <w:rFonts w:ascii="Palatino Linotype" w:hAnsi="Palatino Linotype" w:cs="Arial"/>
          <w:i/>
          <w:iCs/>
          <w:sz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AA92F3" w14:textId="77777777" w:rsidR="00AF4B14" w:rsidRPr="00563912" w:rsidRDefault="00AF4B14" w:rsidP="00AF4B14">
      <w:pPr>
        <w:tabs>
          <w:tab w:val="left" w:pos="8080"/>
        </w:tabs>
        <w:ind w:left="709" w:right="814"/>
        <w:jc w:val="both"/>
        <w:rPr>
          <w:rFonts w:ascii="Palatino Linotype" w:hAnsi="Palatino Linotype" w:cs="Arial"/>
          <w:i/>
          <w:sz w:val="22"/>
        </w:rPr>
      </w:pPr>
    </w:p>
    <w:p w14:paraId="53B5D81B"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b/>
          <w:bCs/>
          <w:i/>
          <w:iCs/>
          <w:sz w:val="22"/>
        </w:rPr>
        <w:t>II.</w:t>
      </w:r>
      <w:r w:rsidRPr="00563912">
        <w:rPr>
          <w:rStyle w:val="apple-converted-space"/>
          <w:rFonts w:ascii="Palatino Linotype" w:hAnsi="Palatino Linotype" w:cs="Arial"/>
          <w:i/>
          <w:iCs/>
          <w:sz w:val="22"/>
        </w:rPr>
        <w:t> </w:t>
      </w:r>
      <w:r w:rsidRPr="00563912">
        <w:rPr>
          <w:rFonts w:ascii="Palatino Linotype" w:hAnsi="Palatino Linotype" w:cs="Arial"/>
          <w:i/>
          <w:iCs/>
          <w:sz w:val="22"/>
        </w:rPr>
        <w:t>La información que se refiere a la vida privada y los datos personales será protegida en los términos y con las excepciones que fijen las leyes.</w:t>
      </w:r>
    </w:p>
    <w:p w14:paraId="5747CAC8" w14:textId="77777777" w:rsidR="00AF4B14" w:rsidRPr="00563912" w:rsidRDefault="00AF4B14" w:rsidP="00AF4B14">
      <w:pPr>
        <w:tabs>
          <w:tab w:val="left" w:pos="8080"/>
        </w:tabs>
        <w:ind w:left="709" w:right="814"/>
        <w:jc w:val="both"/>
        <w:rPr>
          <w:rFonts w:ascii="Palatino Linotype" w:hAnsi="Palatino Linotype" w:cs="Arial"/>
          <w:i/>
          <w:sz w:val="22"/>
        </w:rPr>
      </w:pPr>
    </w:p>
    <w:p w14:paraId="02306B83"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b/>
          <w:bCs/>
          <w:i/>
          <w:iCs/>
          <w:sz w:val="22"/>
        </w:rPr>
        <w:t>IV.</w:t>
      </w:r>
      <w:r w:rsidRPr="00563912">
        <w:rPr>
          <w:rStyle w:val="apple-converted-space"/>
          <w:rFonts w:ascii="Palatino Linotype" w:hAnsi="Palatino Linotype" w:cs="Arial"/>
          <w:i/>
          <w:iCs/>
          <w:sz w:val="22"/>
        </w:rPr>
        <w:t> </w:t>
      </w:r>
      <w:r w:rsidRPr="00563912">
        <w:rPr>
          <w:rFonts w:ascii="Palatino Linotype" w:hAnsi="Palatino Linotype" w:cs="Arial"/>
          <w:i/>
          <w:iCs/>
          <w:sz w:val="22"/>
        </w:rPr>
        <w:t>Se establecerán mecanismos de acceso a la información y procedimientos de revisión expeditos que se sustanciarán ante los organismos autónomos especializados e imparciales que establece esta Constitución.</w:t>
      </w:r>
    </w:p>
    <w:p w14:paraId="21759CE5" w14:textId="77777777" w:rsidR="00AF4B14" w:rsidRPr="00563912" w:rsidRDefault="00AF4B14" w:rsidP="00AF4B14">
      <w:pPr>
        <w:tabs>
          <w:tab w:val="left" w:pos="8080"/>
        </w:tabs>
        <w:ind w:left="709" w:right="814"/>
        <w:jc w:val="both"/>
        <w:rPr>
          <w:rFonts w:ascii="Palatino Linotype" w:hAnsi="Palatino Linotype" w:cs="Arial"/>
          <w:i/>
          <w:sz w:val="22"/>
        </w:rPr>
      </w:pPr>
    </w:p>
    <w:p w14:paraId="1699430E"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V.</w:t>
      </w:r>
      <w:r w:rsidRPr="00563912">
        <w:rPr>
          <w:rStyle w:val="apple-converted-space"/>
          <w:rFonts w:ascii="Palatino Linotype" w:hAnsi="Palatino Linotype" w:cs="Arial"/>
          <w:i/>
          <w:iCs/>
          <w:sz w:val="22"/>
        </w:rPr>
        <w:t> </w:t>
      </w:r>
      <w:r w:rsidRPr="00563912">
        <w:rPr>
          <w:rFonts w:ascii="Palatino Linotype" w:hAnsi="Palatino Linotype" w:cs="Arial"/>
          <w:i/>
          <w:iCs/>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10C965" w14:textId="77777777" w:rsidR="00AF4B14" w:rsidRPr="00563912" w:rsidRDefault="00AF4B14" w:rsidP="00AF4B14">
      <w:pPr>
        <w:tabs>
          <w:tab w:val="left" w:pos="8080"/>
        </w:tabs>
        <w:ind w:left="709" w:right="814"/>
        <w:jc w:val="both"/>
        <w:rPr>
          <w:rFonts w:ascii="Palatino Linotype" w:hAnsi="Palatino Linotype" w:cs="Arial"/>
          <w:b/>
          <w:bCs/>
          <w:i/>
          <w:iCs/>
          <w:sz w:val="22"/>
        </w:rPr>
      </w:pPr>
    </w:p>
    <w:p w14:paraId="10AE27FD"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VI.</w:t>
      </w:r>
      <w:r w:rsidRPr="00563912">
        <w:rPr>
          <w:rStyle w:val="apple-converted-space"/>
          <w:rFonts w:ascii="Palatino Linotype" w:hAnsi="Palatino Linotype" w:cs="Arial"/>
          <w:i/>
          <w:iCs/>
          <w:sz w:val="22"/>
        </w:rPr>
        <w:t> </w:t>
      </w:r>
      <w:r w:rsidRPr="00563912">
        <w:rPr>
          <w:rFonts w:ascii="Palatino Linotype" w:hAnsi="Palatino Linotype" w:cs="Arial"/>
          <w:i/>
          <w:iCs/>
          <w:sz w:val="22"/>
        </w:rPr>
        <w:t>Las leyes determinarán la manera en que los sujetos obligados deberán hacer pública la información relativa a los recursos públicos que entreguen a personas físicas o morales.</w:t>
      </w:r>
    </w:p>
    <w:p w14:paraId="770AF71D" w14:textId="77777777" w:rsidR="00AF4B14" w:rsidRPr="00563912" w:rsidRDefault="00AF4B14" w:rsidP="00AF4B14">
      <w:pPr>
        <w:tabs>
          <w:tab w:val="left" w:pos="8080"/>
        </w:tabs>
        <w:ind w:left="709" w:right="814"/>
        <w:jc w:val="both"/>
        <w:rPr>
          <w:rFonts w:ascii="Palatino Linotype" w:hAnsi="Palatino Linotype" w:cs="Arial"/>
          <w:b/>
          <w:bCs/>
          <w:i/>
          <w:iCs/>
          <w:sz w:val="22"/>
        </w:rPr>
      </w:pPr>
    </w:p>
    <w:p w14:paraId="0440CC5C"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VII.</w:t>
      </w:r>
      <w:r w:rsidRPr="00563912">
        <w:rPr>
          <w:rStyle w:val="apple-converted-space"/>
          <w:rFonts w:ascii="Palatino Linotype" w:hAnsi="Palatino Linotype" w:cs="Arial"/>
          <w:i/>
          <w:iCs/>
          <w:sz w:val="22"/>
        </w:rPr>
        <w:t> </w:t>
      </w:r>
      <w:r w:rsidRPr="00563912">
        <w:rPr>
          <w:rFonts w:ascii="Palatino Linotype" w:hAnsi="Palatino Linotype" w:cs="Arial"/>
          <w:i/>
          <w:iCs/>
          <w:sz w:val="22"/>
        </w:rPr>
        <w:t>La inobservancia a las disposiciones en materia de acceso a la información pública será sancionada en los términos que dispongan las leyes.</w:t>
      </w:r>
      <w:r w:rsidRPr="00563912">
        <w:rPr>
          <w:rFonts w:ascii="Palatino Linotype" w:hAnsi="Palatino Linotype" w:cs="Arial"/>
          <w:b/>
          <w:bCs/>
          <w:i/>
          <w:iCs/>
          <w:sz w:val="22"/>
        </w:rPr>
        <w:t>”</w:t>
      </w:r>
    </w:p>
    <w:p w14:paraId="7AB7020D" w14:textId="77777777" w:rsidR="00AF4B14"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i/>
          <w:sz w:val="22"/>
        </w:rPr>
        <w:t xml:space="preserve">             </w:t>
      </w:r>
    </w:p>
    <w:p w14:paraId="44ECA8C8" w14:textId="47E2A033"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i/>
          <w:sz w:val="22"/>
        </w:rPr>
        <w:t>(Énfasis añadido)</w:t>
      </w:r>
    </w:p>
    <w:p w14:paraId="2B1690DA" w14:textId="77777777" w:rsidR="00817582" w:rsidRPr="00563912" w:rsidRDefault="00817582" w:rsidP="00AF4B14">
      <w:pPr>
        <w:tabs>
          <w:tab w:val="left" w:pos="8080"/>
        </w:tabs>
        <w:ind w:left="709" w:right="814"/>
        <w:jc w:val="center"/>
        <w:rPr>
          <w:rFonts w:ascii="Palatino Linotype" w:hAnsi="Palatino Linotype" w:cs="Arial"/>
          <w:b/>
          <w:bCs/>
          <w:i/>
          <w:iCs/>
          <w:sz w:val="22"/>
        </w:rPr>
      </w:pPr>
    </w:p>
    <w:p w14:paraId="04641849" w14:textId="77777777" w:rsidR="007B7C4B" w:rsidRPr="00563912" w:rsidRDefault="007B7C4B" w:rsidP="00AF4B14">
      <w:pPr>
        <w:tabs>
          <w:tab w:val="left" w:pos="8080"/>
        </w:tabs>
        <w:ind w:left="709" w:right="814"/>
        <w:jc w:val="center"/>
        <w:rPr>
          <w:rFonts w:ascii="Palatino Linotype" w:hAnsi="Palatino Linotype" w:cs="Arial"/>
          <w:b/>
          <w:bCs/>
          <w:i/>
          <w:iCs/>
          <w:sz w:val="22"/>
        </w:rPr>
      </w:pPr>
      <w:r w:rsidRPr="00563912">
        <w:rPr>
          <w:rFonts w:ascii="Palatino Linotype" w:hAnsi="Palatino Linotype" w:cs="Arial"/>
          <w:b/>
          <w:bCs/>
          <w:i/>
          <w:iCs/>
          <w:sz w:val="22"/>
        </w:rPr>
        <w:t xml:space="preserve">Constitución </w:t>
      </w:r>
      <w:r w:rsidRPr="00563912">
        <w:rPr>
          <w:rFonts w:ascii="Palatino Linotype" w:hAnsi="Palatino Linotype" w:cs="Arial"/>
          <w:b/>
          <w:i/>
          <w:iCs/>
          <w:sz w:val="22"/>
        </w:rPr>
        <w:t>Política</w:t>
      </w:r>
      <w:r w:rsidRPr="00563912">
        <w:rPr>
          <w:rFonts w:ascii="Palatino Linotype" w:hAnsi="Palatino Linotype" w:cs="Arial"/>
          <w:b/>
          <w:bCs/>
          <w:i/>
          <w:iCs/>
          <w:sz w:val="22"/>
        </w:rPr>
        <w:t xml:space="preserve"> del Estado Libre y Soberano de México</w:t>
      </w:r>
    </w:p>
    <w:p w14:paraId="5C28A602" w14:textId="77777777" w:rsidR="00AF4B14" w:rsidRPr="00563912" w:rsidRDefault="00AF4B14" w:rsidP="00AF4B14">
      <w:pPr>
        <w:tabs>
          <w:tab w:val="left" w:pos="8080"/>
        </w:tabs>
        <w:ind w:left="709" w:right="814"/>
        <w:jc w:val="center"/>
        <w:rPr>
          <w:rFonts w:ascii="Palatino Linotype" w:hAnsi="Palatino Linotype" w:cs="Arial"/>
          <w:i/>
          <w:sz w:val="22"/>
        </w:rPr>
      </w:pPr>
    </w:p>
    <w:p w14:paraId="0F045315"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“Artículo 5.  …</w:t>
      </w:r>
    </w:p>
    <w:p w14:paraId="33F406B3"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i/>
          <w:iCs/>
          <w:sz w:val="22"/>
        </w:rPr>
        <w:t>. . .</w:t>
      </w:r>
    </w:p>
    <w:p w14:paraId="33B1D21A" w14:textId="77777777"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b/>
          <w:bCs/>
          <w:i/>
          <w:iCs/>
          <w:sz w:val="22"/>
        </w:rPr>
        <w:t>El derecho a la información será garantizado por el Estado</w:t>
      </w:r>
      <w:r w:rsidRPr="00563912">
        <w:rPr>
          <w:rFonts w:ascii="Palatino Linotype" w:hAnsi="Palatino Linotype" w:cs="Arial"/>
          <w:i/>
          <w:iCs/>
          <w:sz w:val="22"/>
        </w:rPr>
        <w:t>. La ley establecerá las previsiones que permitan asegurar la protección, el respeto y la difusión de este derecho.</w:t>
      </w:r>
    </w:p>
    <w:p w14:paraId="47D5F774"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i/>
          <w:iCs/>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7580A2" w14:textId="77777777" w:rsidR="00AF4B14" w:rsidRPr="00563912" w:rsidRDefault="00AF4B14" w:rsidP="00AF4B14">
      <w:pPr>
        <w:tabs>
          <w:tab w:val="left" w:pos="8080"/>
        </w:tabs>
        <w:ind w:left="709" w:right="814"/>
        <w:jc w:val="both"/>
        <w:rPr>
          <w:rFonts w:ascii="Palatino Linotype" w:hAnsi="Palatino Linotype" w:cs="Arial"/>
          <w:i/>
          <w:sz w:val="22"/>
        </w:rPr>
      </w:pPr>
    </w:p>
    <w:p w14:paraId="7682E5F8" w14:textId="77777777" w:rsidR="007B7C4B" w:rsidRPr="00563912" w:rsidRDefault="007B7C4B" w:rsidP="00AF4B14">
      <w:pPr>
        <w:tabs>
          <w:tab w:val="left" w:pos="8080"/>
        </w:tabs>
        <w:ind w:left="709" w:right="814"/>
        <w:jc w:val="both"/>
        <w:rPr>
          <w:rFonts w:ascii="Palatino Linotype" w:hAnsi="Palatino Linotype" w:cs="Arial"/>
          <w:i/>
          <w:iCs/>
          <w:sz w:val="22"/>
        </w:rPr>
      </w:pPr>
      <w:r w:rsidRPr="00563912">
        <w:rPr>
          <w:rFonts w:ascii="Palatino Linotype" w:hAnsi="Palatino Linotype" w:cs="Arial"/>
          <w:i/>
          <w:iCs/>
          <w:sz w:val="22"/>
        </w:rPr>
        <w:t>Este derecho se regirá por los principios y bases siguientes:</w:t>
      </w:r>
    </w:p>
    <w:p w14:paraId="1CD47B87" w14:textId="77777777" w:rsidR="00AF4B14" w:rsidRPr="00563912" w:rsidRDefault="00AF4B14" w:rsidP="00AF4B14">
      <w:pPr>
        <w:tabs>
          <w:tab w:val="left" w:pos="8080"/>
        </w:tabs>
        <w:ind w:left="709" w:right="814"/>
        <w:jc w:val="both"/>
        <w:rPr>
          <w:rFonts w:ascii="Palatino Linotype" w:hAnsi="Palatino Linotype" w:cs="Arial"/>
          <w:i/>
          <w:sz w:val="22"/>
        </w:rPr>
      </w:pPr>
    </w:p>
    <w:p w14:paraId="16BD4A37"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563912">
        <w:rPr>
          <w:rFonts w:ascii="Palatino Linotype" w:hAnsi="Palatino Linotype" w:cs="Arial"/>
          <w:b/>
          <w:i/>
          <w:iCs/>
          <w:sz w:val="22"/>
        </w:rPr>
        <w:t>I.</w:t>
      </w:r>
      <w:r w:rsidRPr="00563912">
        <w:rPr>
          <w:rFonts w:ascii="Palatino Linotype" w:hAnsi="Palatino Linotype" w:cs="Arial"/>
          <w:i/>
          <w:iCs/>
          <w:sz w:val="22"/>
        </w:rPr>
        <w:t xml:space="preserve"> </w:t>
      </w:r>
      <w:r w:rsidRPr="00563912">
        <w:rPr>
          <w:rFonts w:ascii="Palatino Linotype" w:hAnsi="Palatino Linotype" w:cs="Arial"/>
          <w:b/>
          <w:bCs/>
          <w:i/>
          <w:iCs/>
          <w:sz w:val="22"/>
        </w:rPr>
        <w:t xml:space="preserve">Toda la información en posesión de cualquier autoridad, </w:t>
      </w:r>
      <w:r w:rsidRPr="00563912">
        <w:rPr>
          <w:rFonts w:ascii="Palatino Linotype" w:hAnsi="Palatino Linotype" w:cs="Arial"/>
          <w:bCs/>
          <w:i/>
          <w:iCs/>
          <w:sz w:val="22"/>
        </w:rPr>
        <w:t>entidad, órgano y organismos de los Poderes Ejecutivo, Legislativo y Judicial, órganos autónomos, partidos políticos, fideicomisos y fondos públicos estatales y municipales</w:t>
      </w:r>
      <w:r w:rsidRPr="00563912">
        <w:rPr>
          <w:rFonts w:ascii="Palatino Linotype" w:hAnsi="Palatino Linotype" w:cs="Arial"/>
          <w:i/>
          <w:iCs/>
          <w:sz w:val="22"/>
        </w:rPr>
        <w:t xml:space="preserve">, </w:t>
      </w:r>
      <w:r w:rsidRPr="00563912">
        <w:rPr>
          <w:rFonts w:ascii="Palatino Linotype" w:hAnsi="Palatino Linotype" w:cs="Arial"/>
          <w:b/>
          <w:i/>
          <w:iCs/>
          <w:sz w:val="22"/>
        </w:rPr>
        <w:t>así como del gobierno y de la administración pública municipal y sus organismos descentralizados</w:t>
      </w:r>
      <w:r w:rsidRPr="00563912">
        <w:rPr>
          <w:rFonts w:ascii="Palatino Linotype" w:hAnsi="Palatino Linotype" w:cs="Arial"/>
          <w:i/>
          <w:iCs/>
          <w:sz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93B81F" w14:textId="77777777" w:rsidR="00AF4B14" w:rsidRPr="0056391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76D4E1D7"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563912">
        <w:rPr>
          <w:rFonts w:ascii="Palatino Linotype" w:hAnsi="Palatino Linotype" w:cs="Arial"/>
          <w:b/>
          <w:i/>
          <w:iCs/>
          <w:sz w:val="22"/>
        </w:rPr>
        <w:t>II.</w:t>
      </w:r>
      <w:r w:rsidRPr="00563912">
        <w:rPr>
          <w:rFonts w:ascii="Palatino Linotype" w:hAnsi="Palatino Linotype" w:cs="Arial"/>
          <w:i/>
          <w:iCs/>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40B3B14" w14:textId="77777777" w:rsidR="00AF4B14" w:rsidRPr="0056391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5FE8E858"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563912">
        <w:rPr>
          <w:rFonts w:ascii="Palatino Linotype" w:hAnsi="Palatino Linotype" w:cs="Arial"/>
          <w:b/>
          <w:i/>
          <w:iCs/>
          <w:sz w:val="22"/>
        </w:rPr>
        <w:t>IV.</w:t>
      </w:r>
      <w:r w:rsidRPr="00563912">
        <w:rPr>
          <w:rFonts w:ascii="Palatino Linotype" w:hAnsi="Palatino Linotype"/>
          <w:i/>
          <w:sz w:val="22"/>
        </w:rPr>
        <w:t>    </w:t>
      </w:r>
      <w:r w:rsidRPr="00563912">
        <w:rPr>
          <w:rStyle w:val="apple-converted-space"/>
          <w:rFonts w:ascii="Palatino Linotype" w:hAnsi="Palatino Linotype"/>
          <w:i/>
          <w:sz w:val="22"/>
        </w:rPr>
        <w:t> </w:t>
      </w:r>
      <w:r w:rsidRPr="00563912">
        <w:rPr>
          <w:rFonts w:ascii="Palatino Linotype" w:hAnsi="Palatino Linotype" w:cs="Arial"/>
          <w:i/>
          <w:iCs/>
          <w:sz w:val="22"/>
        </w:rPr>
        <w:t>Se establecerán mecanismos de acceso a la información y procedimientos de revisión expeditos que se sustanciarán ante el organismo autónomo especializado e imparcial que establece esta Constitución.</w:t>
      </w:r>
    </w:p>
    <w:p w14:paraId="5DE6427C" w14:textId="77777777" w:rsidR="00AF4B14" w:rsidRPr="0056391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05265FE6"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iCs/>
          <w:sz w:val="22"/>
        </w:rPr>
      </w:pPr>
      <w:r w:rsidRPr="00563912">
        <w:rPr>
          <w:rFonts w:ascii="Palatino Linotype" w:hAnsi="Palatino Linotype" w:cs="Arial"/>
          <w:b/>
          <w:i/>
          <w:iCs/>
          <w:sz w:val="22"/>
        </w:rPr>
        <w:t>V.</w:t>
      </w:r>
      <w:r w:rsidRPr="00563912">
        <w:rPr>
          <w:rFonts w:ascii="Palatino Linotype" w:hAnsi="Palatino Linotype"/>
          <w:b/>
          <w:i/>
          <w:sz w:val="22"/>
        </w:rPr>
        <w:t xml:space="preserve"> </w:t>
      </w:r>
      <w:r w:rsidRPr="00563912">
        <w:rPr>
          <w:rFonts w:ascii="Palatino Linotype" w:hAnsi="Palatino Linotype" w:cs="Arial"/>
          <w:i/>
          <w:iCs/>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376F6E8" w14:textId="77777777" w:rsidR="00780BA0" w:rsidRPr="00563912" w:rsidRDefault="00780BA0" w:rsidP="00AF4B14">
      <w:pPr>
        <w:pStyle w:val="NormalWeb"/>
        <w:tabs>
          <w:tab w:val="left" w:pos="8080"/>
        </w:tabs>
        <w:spacing w:before="0" w:beforeAutospacing="0" w:after="0" w:afterAutospacing="0"/>
        <w:ind w:left="709" w:right="814"/>
        <w:jc w:val="both"/>
        <w:rPr>
          <w:rFonts w:ascii="Palatino Linotype" w:hAnsi="Palatino Linotype" w:cs="Arial"/>
          <w:i/>
          <w:sz w:val="22"/>
        </w:rPr>
      </w:pPr>
    </w:p>
    <w:p w14:paraId="2C39AB8F"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563912">
        <w:rPr>
          <w:rFonts w:ascii="Palatino Linotype" w:hAnsi="Palatino Linotype" w:cs="Arial"/>
          <w:b/>
          <w:i/>
          <w:iCs/>
          <w:sz w:val="22"/>
        </w:rPr>
        <w:t>VI.</w:t>
      </w:r>
      <w:r w:rsidRPr="00563912">
        <w:rPr>
          <w:rFonts w:ascii="Palatino Linotype" w:hAnsi="Palatino Linotype"/>
          <w:i/>
          <w:sz w:val="22"/>
        </w:rPr>
        <w:t xml:space="preserve"> </w:t>
      </w:r>
      <w:r w:rsidRPr="00563912">
        <w:rPr>
          <w:rFonts w:ascii="Palatino Linotype" w:hAnsi="Palatino Linotype" w:cs="Arial"/>
          <w:i/>
          <w:iCs/>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5916F2E" w14:textId="77777777" w:rsidR="00AF4B14" w:rsidRPr="00563912" w:rsidRDefault="00AF4B14" w:rsidP="00AF4B14">
      <w:pPr>
        <w:pStyle w:val="NormalWeb"/>
        <w:tabs>
          <w:tab w:val="left" w:pos="8080"/>
        </w:tabs>
        <w:spacing w:before="0" w:beforeAutospacing="0" w:after="0" w:afterAutospacing="0"/>
        <w:ind w:left="709" w:right="814"/>
        <w:jc w:val="both"/>
        <w:rPr>
          <w:rFonts w:ascii="Palatino Linotype" w:hAnsi="Palatino Linotype" w:cs="Arial"/>
          <w:i/>
          <w:iCs/>
          <w:sz w:val="22"/>
        </w:rPr>
      </w:pPr>
    </w:p>
    <w:p w14:paraId="3B775ED9" w14:textId="77777777" w:rsidR="007B7C4B" w:rsidRPr="00563912"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563912">
        <w:rPr>
          <w:rFonts w:ascii="Palatino Linotype" w:hAnsi="Palatino Linotype" w:cs="Arial"/>
          <w:b/>
          <w:i/>
          <w:iCs/>
          <w:sz w:val="22"/>
        </w:rPr>
        <w:t>VII</w:t>
      </w:r>
      <w:r w:rsidRPr="00563912">
        <w:rPr>
          <w:rFonts w:ascii="Palatino Linotype" w:hAnsi="Palatino Linotype" w:cs="Arial"/>
          <w:i/>
          <w:iCs/>
          <w:sz w:val="22"/>
        </w:rPr>
        <w:t>. La ley reglamentaria, determinará la manera en que los sujetos obligados deberán hacer pública la información relativa a los recursos públicos que entreguen a personas físicas o jurídicas colectivas.</w:t>
      </w:r>
    </w:p>
    <w:p w14:paraId="17631347" w14:textId="77777777" w:rsidR="00AF4B14" w:rsidRPr="00563912" w:rsidRDefault="00AF4B14" w:rsidP="00AF4B14">
      <w:pPr>
        <w:tabs>
          <w:tab w:val="left" w:pos="8080"/>
        </w:tabs>
        <w:ind w:left="709" w:right="814"/>
        <w:jc w:val="both"/>
        <w:rPr>
          <w:rFonts w:ascii="Palatino Linotype" w:hAnsi="Palatino Linotype" w:cs="Arial"/>
          <w:i/>
          <w:sz w:val="22"/>
        </w:rPr>
      </w:pPr>
    </w:p>
    <w:p w14:paraId="6D7E72C3" w14:textId="4EE73CEB" w:rsidR="007B7C4B" w:rsidRPr="00563912" w:rsidRDefault="007B7C4B" w:rsidP="00AF4B14">
      <w:pPr>
        <w:tabs>
          <w:tab w:val="left" w:pos="8080"/>
        </w:tabs>
        <w:ind w:left="709" w:right="814"/>
        <w:jc w:val="both"/>
        <w:rPr>
          <w:rFonts w:ascii="Palatino Linotype" w:hAnsi="Palatino Linotype" w:cs="Arial"/>
          <w:i/>
          <w:sz w:val="22"/>
        </w:rPr>
      </w:pPr>
      <w:r w:rsidRPr="00563912">
        <w:rPr>
          <w:rFonts w:ascii="Palatino Linotype" w:hAnsi="Palatino Linotype" w:cs="Arial"/>
          <w:i/>
          <w:sz w:val="22"/>
        </w:rPr>
        <w:t>(Énfasis añadido)</w:t>
      </w:r>
    </w:p>
    <w:p w14:paraId="1BEBF433" w14:textId="77777777" w:rsidR="006E014C" w:rsidRPr="00563912" w:rsidRDefault="006E014C" w:rsidP="006E014C">
      <w:pPr>
        <w:tabs>
          <w:tab w:val="left" w:pos="8080"/>
        </w:tabs>
        <w:spacing w:line="360" w:lineRule="auto"/>
        <w:ind w:left="709" w:right="814"/>
        <w:jc w:val="both"/>
        <w:rPr>
          <w:rFonts w:ascii="Palatino Linotype" w:hAnsi="Palatino Linotype" w:cs="Arial"/>
          <w:i/>
          <w:sz w:val="22"/>
        </w:rPr>
      </w:pPr>
    </w:p>
    <w:p w14:paraId="1AB4D821" w14:textId="2535712A" w:rsidR="007B7C4B" w:rsidRPr="00563912" w:rsidRDefault="007B7C4B" w:rsidP="006E014C">
      <w:pPr>
        <w:spacing w:line="360" w:lineRule="auto"/>
        <w:jc w:val="both"/>
        <w:rPr>
          <w:rFonts w:ascii="Palatino Linotype" w:hAnsi="Palatino Linotype" w:cs="Arial"/>
        </w:rPr>
      </w:pPr>
      <w:r w:rsidRPr="00563912">
        <w:rPr>
          <w:rFonts w:ascii="Palatino Linotype" w:hAnsi="Palatino Linotype" w:cs="Arial"/>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563912" w:rsidRDefault="007B7C4B" w:rsidP="00EB327A">
      <w:pPr>
        <w:spacing w:line="360" w:lineRule="auto"/>
        <w:jc w:val="both"/>
        <w:rPr>
          <w:rFonts w:ascii="Palatino Linotype" w:hAnsi="Palatino Linotype" w:cs="Arial"/>
        </w:rPr>
      </w:pPr>
    </w:p>
    <w:p w14:paraId="359D2BD2" w14:textId="4160B60B" w:rsidR="007B7C4B" w:rsidRPr="00563912" w:rsidRDefault="007B7C4B" w:rsidP="00EB327A">
      <w:pPr>
        <w:spacing w:line="360" w:lineRule="auto"/>
        <w:jc w:val="both"/>
        <w:rPr>
          <w:rFonts w:ascii="Palatino Linotype" w:hAnsi="Palatino Linotype" w:cs="Arial"/>
        </w:rPr>
      </w:pPr>
      <w:r w:rsidRPr="00563912">
        <w:rPr>
          <w:rFonts w:ascii="Palatino Linotype" w:hAnsi="Palatino Linotype" w:cs="Arial"/>
        </w:rPr>
        <w:t>Por otra parte, del contenido del artículo 1 de la</w:t>
      </w:r>
      <w:r w:rsidR="006E014C" w:rsidRPr="00563912">
        <w:rPr>
          <w:rFonts w:ascii="Palatino Linotype" w:hAnsi="Palatino Linotype" w:cs="Arial"/>
        </w:rPr>
        <w:t xml:space="preserve"> referida</w:t>
      </w:r>
      <w:r w:rsidRPr="00563912">
        <w:rPr>
          <w:rFonts w:ascii="Palatino Linotype" w:hAnsi="Palatino Linotype" w:cs="Arial"/>
        </w:rPr>
        <w:t xml:space="preserve"> Constitución Política de los Estados Unidos Mexicanos, se destaca lo siguiente:</w:t>
      </w:r>
    </w:p>
    <w:p w14:paraId="69A6F1CD" w14:textId="77777777" w:rsidR="007B7C4B" w:rsidRPr="00563912" w:rsidRDefault="007B7C4B" w:rsidP="00EB327A">
      <w:pPr>
        <w:spacing w:line="360" w:lineRule="auto"/>
        <w:jc w:val="both"/>
        <w:rPr>
          <w:rFonts w:ascii="Palatino Linotype" w:hAnsi="Palatino Linotype" w:cs="Arial"/>
        </w:rPr>
      </w:pPr>
    </w:p>
    <w:p w14:paraId="44972F7F" w14:textId="77777777" w:rsidR="007B7C4B" w:rsidRPr="00563912" w:rsidRDefault="007B7C4B" w:rsidP="00AF4B14">
      <w:pPr>
        <w:ind w:left="709" w:right="814"/>
        <w:jc w:val="both"/>
        <w:rPr>
          <w:rFonts w:ascii="Palatino Linotype" w:hAnsi="Palatino Linotype" w:cs="Arial"/>
          <w:i/>
          <w:iCs/>
          <w:sz w:val="22"/>
        </w:rPr>
      </w:pPr>
      <w:r w:rsidRPr="00563912">
        <w:rPr>
          <w:rFonts w:ascii="Palatino Linotype" w:hAnsi="Palatino Linotype" w:cs="Arial"/>
          <w:i/>
          <w:iCs/>
          <w:sz w:val="22"/>
        </w:rPr>
        <w:t>“</w:t>
      </w:r>
      <w:r w:rsidRPr="00563912">
        <w:rPr>
          <w:rFonts w:ascii="Palatino Linotype" w:hAnsi="Palatino Linotype" w:cs="Arial"/>
          <w:b/>
          <w:bCs/>
          <w:i/>
          <w:iCs/>
          <w:sz w:val="22"/>
        </w:rPr>
        <w:t>Artículo 1o</w:t>
      </w:r>
      <w:r w:rsidRPr="00563912">
        <w:rPr>
          <w:rFonts w:ascii="Palatino Linotype" w:hAnsi="Palatino Linotype" w:cs="Arial"/>
          <w:i/>
          <w:iCs/>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B62115" w14:textId="77777777" w:rsidR="00AF4B14" w:rsidRPr="00563912" w:rsidRDefault="00AF4B14" w:rsidP="00AF4B14">
      <w:pPr>
        <w:ind w:left="709" w:right="814"/>
        <w:jc w:val="both"/>
        <w:rPr>
          <w:rFonts w:ascii="Palatino Linotype" w:hAnsi="Palatino Linotype" w:cs="Arial"/>
          <w:sz w:val="22"/>
        </w:rPr>
      </w:pPr>
    </w:p>
    <w:p w14:paraId="7705F5CC" w14:textId="77777777" w:rsidR="007B7C4B" w:rsidRPr="00563912" w:rsidRDefault="007B7C4B" w:rsidP="00AF4B14">
      <w:pPr>
        <w:ind w:left="709" w:right="814"/>
        <w:jc w:val="both"/>
        <w:rPr>
          <w:rFonts w:ascii="Palatino Linotype" w:hAnsi="Palatino Linotype" w:cs="Arial"/>
          <w:b/>
          <w:bCs/>
          <w:i/>
          <w:iCs/>
          <w:sz w:val="22"/>
        </w:rPr>
      </w:pPr>
      <w:r w:rsidRPr="00563912">
        <w:rPr>
          <w:rFonts w:ascii="Palatino Linotype" w:hAnsi="Palatino Linotype" w:cs="Arial"/>
          <w:b/>
          <w:bCs/>
          <w:i/>
          <w:iCs/>
          <w:sz w:val="22"/>
        </w:rPr>
        <w:t>Las normas relativas a los derechos humanos se interpretarán</w:t>
      </w:r>
      <w:r w:rsidRPr="00563912">
        <w:rPr>
          <w:rStyle w:val="apple-converted-space"/>
          <w:rFonts w:ascii="Palatino Linotype" w:hAnsi="Palatino Linotype" w:cs="Arial"/>
          <w:i/>
          <w:iCs/>
          <w:sz w:val="22"/>
        </w:rPr>
        <w:t> </w:t>
      </w:r>
      <w:r w:rsidRPr="00563912">
        <w:rPr>
          <w:rFonts w:ascii="Palatino Linotype" w:hAnsi="Palatino Linotype" w:cs="Arial"/>
          <w:i/>
          <w:iCs/>
          <w:sz w:val="22"/>
        </w:rPr>
        <w:t>de conformidad con esta Constitución y con los tratados internacionales de la</w:t>
      </w:r>
      <w:r w:rsidRPr="00563912">
        <w:rPr>
          <w:rStyle w:val="apple-converted-space"/>
          <w:rFonts w:ascii="Palatino Linotype" w:hAnsi="Palatino Linotype" w:cs="Arial"/>
          <w:i/>
          <w:iCs/>
          <w:sz w:val="22"/>
        </w:rPr>
        <w:t> </w:t>
      </w:r>
      <w:r w:rsidRPr="00563912">
        <w:rPr>
          <w:rFonts w:ascii="Palatino Linotype" w:hAnsi="Palatino Linotype" w:cs="Arial"/>
          <w:b/>
          <w:bCs/>
          <w:i/>
          <w:iCs/>
          <w:sz w:val="22"/>
        </w:rPr>
        <w:t>materia</w:t>
      </w:r>
      <w:r w:rsidRPr="00563912">
        <w:rPr>
          <w:rStyle w:val="apple-converted-space"/>
          <w:rFonts w:ascii="Palatino Linotype" w:hAnsi="Palatino Linotype" w:cs="Arial"/>
          <w:i/>
          <w:iCs/>
          <w:sz w:val="22"/>
        </w:rPr>
        <w:t> </w:t>
      </w:r>
      <w:r w:rsidRPr="00563912">
        <w:rPr>
          <w:rFonts w:ascii="Palatino Linotype" w:hAnsi="Palatino Linotype" w:cs="Arial"/>
          <w:b/>
          <w:bCs/>
          <w:i/>
          <w:iCs/>
          <w:sz w:val="22"/>
        </w:rPr>
        <w:t>favoreciendo en todo tiempo a las personas la protección más amplia.</w:t>
      </w:r>
    </w:p>
    <w:p w14:paraId="172014F9" w14:textId="77777777" w:rsidR="00AF4B14" w:rsidRPr="00563912" w:rsidRDefault="00AF4B14" w:rsidP="00AF4B14">
      <w:pPr>
        <w:ind w:left="709" w:right="814"/>
        <w:jc w:val="both"/>
        <w:rPr>
          <w:rFonts w:ascii="Palatino Linotype" w:hAnsi="Palatino Linotype" w:cs="Arial"/>
          <w:sz w:val="22"/>
        </w:rPr>
      </w:pPr>
    </w:p>
    <w:p w14:paraId="14EB040A" w14:textId="5B1E1A73" w:rsidR="007B7C4B" w:rsidRPr="00563912" w:rsidRDefault="007B7C4B" w:rsidP="0041367B">
      <w:pPr>
        <w:ind w:left="709" w:right="814"/>
        <w:jc w:val="both"/>
        <w:rPr>
          <w:rFonts w:ascii="Palatino Linotype" w:hAnsi="Palatino Linotype" w:cs="Arial"/>
          <w:i/>
          <w:iCs/>
          <w:sz w:val="22"/>
        </w:rPr>
      </w:pPr>
      <w:r w:rsidRPr="00563912">
        <w:rPr>
          <w:rFonts w:ascii="Palatino Linotype" w:hAnsi="Palatino Linotype" w:cs="Arial"/>
          <w:b/>
          <w:bCs/>
          <w:i/>
          <w:iCs/>
          <w:sz w:val="22"/>
        </w:rPr>
        <w:t>Todas las autoridades, en el ámbito de sus competencias, tienen la obligación de promover, respetar, proteger y garantizar los derechos humanos de conformidad con los principios de universalidad, interdependencia, indivisibilidad y progresividad</w:t>
      </w:r>
      <w:r w:rsidRPr="00563912">
        <w:rPr>
          <w:rFonts w:ascii="Palatino Linotype" w:hAnsi="Palatino Linotype" w:cs="Arial"/>
          <w:i/>
          <w:iCs/>
          <w:sz w:val="22"/>
        </w:rPr>
        <w:t>. En consecuencia, el Estado deberá prevenir, investigar, sancionar y reparar las violaciones a los derechos humanos, en los términos que establezca la ley.”</w:t>
      </w:r>
    </w:p>
    <w:p w14:paraId="53D1675D" w14:textId="77777777" w:rsidR="002D60D0" w:rsidRPr="00563912" w:rsidRDefault="002D60D0" w:rsidP="002D60D0">
      <w:pPr>
        <w:spacing w:line="360" w:lineRule="auto"/>
        <w:ind w:left="709" w:right="814"/>
        <w:jc w:val="both"/>
        <w:rPr>
          <w:rFonts w:ascii="Palatino Linotype" w:hAnsi="Palatino Linotype" w:cs="Arial"/>
          <w:i/>
          <w:iCs/>
          <w:sz w:val="22"/>
        </w:rPr>
      </w:pPr>
    </w:p>
    <w:p w14:paraId="75318FBF" w14:textId="77777777" w:rsidR="007B7C4B" w:rsidRPr="00563912" w:rsidRDefault="007B7C4B" w:rsidP="002D60D0">
      <w:pPr>
        <w:spacing w:line="360" w:lineRule="auto"/>
        <w:jc w:val="both"/>
        <w:rPr>
          <w:rFonts w:ascii="Palatino Linotype" w:hAnsi="Palatino Linotype" w:cs="Arial"/>
        </w:rPr>
      </w:pPr>
      <w:r w:rsidRPr="00563912">
        <w:rPr>
          <w:rFonts w:ascii="Palatino Linotype" w:hAnsi="Palatino Linotype" w:cs="Arial"/>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563912" w:rsidRDefault="007B7C4B" w:rsidP="00EB327A">
      <w:pPr>
        <w:tabs>
          <w:tab w:val="left" w:pos="8080"/>
        </w:tabs>
        <w:spacing w:line="360" w:lineRule="auto"/>
        <w:ind w:right="899"/>
        <w:jc w:val="both"/>
        <w:rPr>
          <w:rFonts w:ascii="Palatino Linotype" w:hAnsi="Palatino Linotype" w:cs="Arial"/>
          <w:i/>
        </w:rPr>
      </w:pPr>
    </w:p>
    <w:p w14:paraId="70DA2DE0"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i/>
          <w:sz w:val="22"/>
        </w:rPr>
        <w:t>“</w:t>
      </w:r>
      <w:r w:rsidRPr="00563912">
        <w:rPr>
          <w:rFonts w:ascii="Palatino Linotype" w:hAnsi="Palatino Linotype" w:cs="Arial"/>
          <w:b/>
          <w:i/>
          <w:sz w:val="22"/>
        </w:rPr>
        <w:t>Artículo 2.-</w:t>
      </w:r>
      <w:r w:rsidRPr="00563912">
        <w:rPr>
          <w:rFonts w:ascii="Palatino Linotype" w:hAnsi="Palatino Linotype" w:cs="Arial"/>
          <w:i/>
          <w:sz w:val="22"/>
        </w:rPr>
        <w:t xml:space="preserve"> Son objetivos de esta Ley:</w:t>
      </w:r>
    </w:p>
    <w:p w14:paraId="7D1EDCB6"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i/>
          <w:sz w:val="22"/>
        </w:rPr>
        <w:t>(…)</w:t>
      </w:r>
    </w:p>
    <w:p w14:paraId="24063984"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b/>
          <w:i/>
          <w:sz w:val="22"/>
        </w:rPr>
        <w:t>II.</w:t>
      </w:r>
      <w:r w:rsidRPr="00563912">
        <w:rPr>
          <w:rFonts w:ascii="Palatino Linotype" w:hAnsi="Palatino Linotype" w:cs="Arial"/>
          <w:i/>
          <w:sz w:val="22"/>
        </w:rPr>
        <w:t xml:space="preserve"> Proveer lo necesario para garantizar a toda persona el derecho de acceso a la información pública, a través de procedimientos sencillos, expeditos, oportunos y gratuitos, determinando las bases mínimas sobre las cuales se regirán los mismos;</w:t>
      </w:r>
    </w:p>
    <w:p w14:paraId="1DD9391F"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i/>
          <w:sz w:val="22"/>
        </w:rPr>
        <w:t>(…)</w:t>
      </w:r>
    </w:p>
    <w:p w14:paraId="31712EA2" w14:textId="77777777" w:rsidR="007B7C4B" w:rsidRPr="00563912" w:rsidRDefault="007B7C4B" w:rsidP="00AF4B14">
      <w:pPr>
        <w:ind w:left="709" w:right="814"/>
        <w:contextualSpacing/>
        <w:jc w:val="both"/>
        <w:rPr>
          <w:rFonts w:ascii="Palatino Linotype" w:hAnsi="Palatino Linotype" w:cs="Arial"/>
          <w:i/>
          <w:sz w:val="22"/>
        </w:rPr>
      </w:pPr>
    </w:p>
    <w:p w14:paraId="5E16C48E"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b/>
          <w:i/>
          <w:sz w:val="22"/>
        </w:rPr>
        <w:t>Artículo 12.-</w:t>
      </w:r>
      <w:r w:rsidRPr="00563912">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4A4FEE88" w14:textId="77777777" w:rsidR="00AF4B14" w:rsidRPr="00563912" w:rsidRDefault="00AF4B14" w:rsidP="00AF4B14">
      <w:pPr>
        <w:ind w:left="709" w:right="814"/>
        <w:contextualSpacing/>
        <w:jc w:val="both"/>
        <w:rPr>
          <w:rFonts w:ascii="Palatino Linotype" w:hAnsi="Palatino Linotype" w:cs="Arial"/>
          <w:i/>
          <w:sz w:val="22"/>
        </w:rPr>
      </w:pPr>
    </w:p>
    <w:p w14:paraId="2A7F7545" w14:textId="77777777" w:rsidR="007B7C4B" w:rsidRPr="00563912" w:rsidRDefault="007B7C4B" w:rsidP="00AF4B14">
      <w:pPr>
        <w:ind w:left="709" w:right="814"/>
        <w:contextualSpacing/>
        <w:jc w:val="both"/>
        <w:rPr>
          <w:rFonts w:ascii="Palatino Linotype" w:hAnsi="Palatino Linotype" w:cs="Arial"/>
          <w:i/>
          <w:sz w:val="22"/>
        </w:rPr>
      </w:pPr>
      <w:r w:rsidRPr="00563912">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08894A" w14:textId="77777777" w:rsidR="00AF4B14" w:rsidRPr="00563912" w:rsidRDefault="00AF4B14" w:rsidP="00AF4B14">
      <w:pPr>
        <w:spacing w:line="360" w:lineRule="auto"/>
        <w:ind w:left="709" w:right="814"/>
        <w:contextualSpacing/>
        <w:jc w:val="both"/>
        <w:rPr>
          <w:rFonts w:ascii="Palatino Linotype" w:hAnsi="Palatino Linotype" w:cs="Arial"/>
          <w:i/>
          <w:sz w:val="22"/>
        </w:rPr>
      </w:pPr>
    </w:p>
    <w:p w14:paraId="76C2B14E" w14:textId="77777777" w:rsidR="007B7C4B" w:rsidRPr="00563912" w:rsidRDefault="007B7C4B" w:rsidP="00AF4B14">
      <w:pPr>
        <w:spacing w:line="360" w:lineRule="auto"/>
        <w:jc w:val="both"/>
        <w:rPr>
          <w:rFonts w:ascii="Palatino Linotype" w:hAnsi="Palatino Linotype" w:cs="Arial"/>
        </w:rPr>
      </w:pPr>
      <w:r w:rsidRPr="00563912">
        <w:rPr>
          <w:rFonts w:ascii="Palatino Linotype" w:hAnsi="Palatino Linotype" w:cs="Arial"/>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10EEE50" w14:textId="77777777" w:rsidR="00780BA0" w:rsidRPr="00563912" w:rsidRDefault="00780BA0" w:rsidP="00AF4B14">
      <w:pPr>
        <w:spacing w:line="360" w:lineRule="auto"/>
        <w:jc w:val="both"/>
        <w:rPr>
          <w:rFonts w:ascii="Palatino Linotype" w:hAnsi="Palatino Linotype" w:cs="Arial"/>
        </w:rPr>
      </w:pPr>
    </w:p>
    <w:p w14:paraId="2618E3FD" w14:textId="77777777" w:rsidR="007B7C4B" w:rsidRPr="00563912" w:rsidRDefault="007B7C4B" w:rsidP="00EB327A">
      <w:pPr>
        <w:spacing w:line="360" w:lineRule="auto"/>
        <w:jc w:val="both"/>
        <w:rPr>
          <w:rFonts w:ascii="Palatino Linotype" w:hAnsi="Palatino Linotype" w:cs="Arial"/>
        </w:rPr>
      </w:pPr>
      <w:r w:rsidRPr="00563912">
        <w:rPr>
          <w:rFonts w:ascii="Palatino Linotype" w:hAnsi="Palatino Linotype" w:cs="Arial"/>
        </w:rPr>
        <w:t>Luego, la información pública se encuentra a disposición de cualquier persona, lo que implica que es deber de los Sujetos Obligados, garantizar a toda persona el derecho de acceso a la información pública.</w:t>
      </w:r>
    </w:p>
    <w:p w14:paraId="777EC2C7" w14:textId="77777777" w:rsidR="00AF4B14" w:rsidRPr="00563912" w:rsidRDefault="00AF4B14" w:rsidP="00EB327A">
      <w:pPr>
        <w:spacing w:line="360" w:lineRule="auto"/>
        <w:jc w:val="both"/>
        <w:rPr>
          <w:rFonts w:ascii="Palatino Linotype" w:hAnsi="Palatino Linotype" w:cs="Arial"/>
        </w:rPr>
      </w:pPr>
    </w:p>
    <w:p w14:paraId="23EF350F" w14:textId="77777777" w:rsidR="007B7C4B" w:rsidRPr="00563912" w:rsidRDefault="007B7C4B" w:rsidP="00EB327A">
      <w:pPr>
        <w:spacing w:line="360" w:lineRule="auto"/>
        <w:jc w:val="both"/>
        <w:rPr>
          <w:rFonts w:ascii="Palatino Linotype" w:hAnsi="Palatino Linotype" w:cs="Arial"/>
        </w:rPr>
      </w:pPr>
      <w:r w:rsidRPr="00563912">
        <w:rPr>
          <w:rFonts w:ascii="Palatino Linotype" w:hAnsi="Palatino Linotype" w:cs="Arial"/>
        </w:rPr>
        <w:t>Adicional, tenemos que la Ley de la materia, prevé en su artículo 23, lo siguiente:</w:t>
      </w:r>
    </w:p>
    <w:p w14:paraId="4F526802" w14:textId="77777777" w:rsidR="002D60D0" w:rsidRPr="00563912" w:rsidRDefault="002D60D0" w:rsidP="00EB327A">
      <w:pPr>
        <w:spacing w:line="360" w:lineRule="auto"/>
        <w:jc w:val="both"/>
        <w:rPr>
          <w:rFonts w:ascii="Palatino Linotype" w:hAnsi="Palatino Linotype" w:cs="Arial"/>
        </w:rPr>
      </w:pPr>
    </w:p>
    <w:p w14:paraId="0361FDF0"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b/>
          <w:i/>
          <w:sz w:val="22"/>
        </w:rPr>
        <w:t xml:space="preserve">Artículo 23. Son sujetos obligados a transparentar y permitir el acceso a su información y </w:t>
      </w:r>
      <w:r w:rsidRPr="00563912">
        <w:rPr>
          <w:rFonts w:ascii="Palatino Linotype" w:hAnsi="Palatino Linotype"/>
          <w:b/>
          <w:i/>
          <w:sz w:val="22"/>
        </w:rPr>
        <w:t>proteger</w:t>
      </w:r>
      <w:r w:rsidRPr="00563912">
        <w:rPr>
          <w:rFonts w:ascii="Palatino Linotype" w:hAnsi="Palatino Linotype" w:cs="Arial"/>
          <w:b/>
          <w:i/>
          <w:sz w:val="22"/>
        </w:rPr>
        <w:t xml:space="preserve"> los datos personales que obren en su poder</w:t>
      </w:r>
      <w:r w:rsidRPr="00563912">
        <w:rPr>
          <w:rFonts w:ascii="Palatino Linotype" w:hAnsi="Palatino Linotype" w:cs="Arial"/>
          <w:i/>
          <w:sz w:val="22"/>
        </w:rPr>
        <w:t>:</w:t>
      </w:r>
    </w:p>
    <w:p w14:paraId="2BE2B57F" w14:textId="77777777" w:rsidR="00AF4B14" w:rsidRPr="00563912" w:rsidRDefault="00AF4B14" w:rsidP="00AF4B14">
      <w:pPr>
        <w:ind w:left="709" w:right="814"/>
        <w:jc w:val="both"/>
        <w:rPr>
          <w:rFonts w:ascii="Palatino Linotype" w:hAnsi="Palatino Linotype" w:cs="Arial"/>
          <w:i/>
          <w:sz w:val="22"/>
        </w:rPr>
      </w:pPr>
    </w:p>
    <w:p w14:paraId="615791F0"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i/>
          <w:sz w:val="22"/>
        </w:rPr>
        <w:t xml:space="preserve">I. El Poder Ejecutivo del Estado de México, las dependencias, organismos auxiliares, órganos, </w:t>
      </w:r>
      <w:r w:rsidRPr="00563912">
        <w:rPr>
          <w:rFonts w:ascii="Palatino Linotype" w:hAnsi="Palatino Linotype"/>
          <w:i/>
          <w:sz w:val="22"/>
        </w:rPr>
        <w:t>entidades</w:t>
      </w:r>
      <w:r w:rsidRPr="00563912">
        <w:rPr>
          <w:rFonts w:ascii="Palatino Linotype" w:hAnsi="Palatino Linotype" w:cs="Arial"/>
          <w:i/>
          <w:sz w:val="22"/>
        </w:rPr>
        <w:t>, fideicomisos y fondos públicos, así como la Procuraduría General de Justicia;</w:t>
      </w:r>
    </w:p>
    <w:p w14:paraId="3359A66C" w14:textId="77777777" w:rsidR="00AF4B14" w:rsidRPr="00563912" w:rsidRDefault="00AF4B14" w:rsidP="00AF4B14">
      <w:pPr>
        <w:ind w:left="709" w:right="814"/>
        <w:jc w:val="both"/>
        <w:rPr>
          <w:rFonts w:ascii="Palatino Linotype" w:hAnsi="Palatino Linotype" w:cs="Arial"/>
          <w:i/>
          <w:sz w:val="22"/>
        </w:rPr>
      </w:pPr>
    </w:p>
    <w:p w14:paraId="77869567"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i/>
          <w:sz w:val="22"/>
        </w:rPr>
        <w:t xml:space="preserve">II. El Poder </w:t>
      </w:r>
      <w:r w:rsidRPr="00563912">
        <w:rPr>
          <w:rFonts w:ascii="Palatino Linotype" w:hAnsi="Palatino Linotype"/>
          <w:i/>
          <w:sz w:val="22"/>
        </w:rPr>
        <w:t>Legislativo</w:t>
      </w:r>
      <w:r w:rsidRPr="00563912">
        <w:rPr>
          <w:rFonts w:ascii="Palatino Linotype" w:hAnsi="Palatino Linotype" w:cs="Arial"/>
          <w:i/>
          <w:sz w:val="22"/>
        </w:rPr>
        <w:t xml:space="preserve"> del Estado, los organismos, órganos y entidades de la Legislatura y sus dependencias;</w:t>
      </w:r>
    </w:p>
    <w:p w14:paraId="1FB51C23" w14:textId="77777777" w:rsidR="00AF4B14" w:rsidRPr="00563912" w:rsidRDefault="00AF4B14" w:rsidP="00AF4B14">
      <w:pPr>
        <w:ind w:left="709" w:right="814"/>
        <w:jc w:val="both"/>
        <w:rPr>
          <w:rFonts w:ascii="Palatino Linotype" w:hAnsi="Palatino Linotype" w:cs="Arial"/>
          <w:i/>
          <w:sz w:val="22"/>
        </w:rPr>
      </w:pPr>
    </w:p>
    <w:p w14:paraId="011E7BDF"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i/>
          <w:sz w:val="22"/>
        </w:rPr>
        <w:t xml:space="preserve">III. El Poder </w:t>
      </w:r>
      <w:r w:rsidRPr="00563912">
        <w:rPr>
          <w:rFonts w:ascii="Palatino Linotype" w:hAnsi="Palatino Linotype"/>
          <w:i/>
          <w:sz w:val="22"/>
        </w:rPr>
        <w:t>Judicial</w:t>
      </w:r>
      <w:r w:rsidRPr="00563912">
        <w:rPr>
          <w:rFonts w:ascii="Palatino Linotype" w:hAnsi="Palatino Linotype" w:cs="Arial"/>
          <w:i/>
          <w:sz w:val="22"/>
        </w:rPr>
        <w:t xml:space="preserve">, sus organismos, órganos y entidades, así como el Consejo de la </w:t>
      </w:r>
      <w:r w:rsidRPr="00563912">
        <w:rPr>
          <w:rFonts w:ascii="Palatino Linotype" w:hAnsi="Palatino Linotype"/>
          <w:i/>
          <w:sz w:val="22"/>
        </w:rPr>
        <w:t>Judicatura</w:t>
      </w:r>
      <w:r w:rsidRPr="00563912">
        <w:rPr>
          <w:rFonts w:ascii="Palatino Linotype" w:hAnsi="Palatino Linotype" w:cs="Arial"/>
          <w:i/>
          <w:sz w:val="22"/>
        </w:rPr>
        <w:t xml:space="preserve"> del Estado;</w:t>
      </w:r>
    </w:p>
    <w:p w14:paraId="11525C8C" w14:textId="77777777" w:rsidR="00AF4B14" w:rsidRPr="00563912" w:rsidRDefault="00AF4B14" w:rsidP="00AF4B14">
      <w:pPr>
        <w:ind w:left="709" w:right="814"/>
        <w:jc w:val="both"/>
        <w:rPr>
          <w:rFonts w:ascii="Palatino Linotype" w:hAnsi="Palatino Linotype" w:cs="Arial"/>
          <w:b/>
          <w:i/>
          <w:sz w:val="22"/>
        </w:rPr>
      </w:pPr>
    </w:p>
    <w:p w14:paraId="0982B969" w14:textId="77777777" w:rsidR="007B7C4B" w:rsidRPr="00563912" w:rsidRDefault="007B7C4B" w:rsidP="00AF4B14">
      <w:pPr>
        <w:ind w:left="709" w:right="814"/>
        <w:jc w:val="both"/>
        <w:rPr>
          <w:rFonts w:ascii="Palatino Linotype" w:hAnsi="Palatino Linotype" w:cs="Arial"/>
          <w:b/>
          <w:i/>
          <w:sz w:val="22"/>
        </w:rPr>
      </w:pPr>
      <w:r w:rsidRPr="00563912">
        <w:rPr>
          <w:rFonts w:ascii="Palatino Linotype" w:hAnsi="Palatino Linotype" w:cs="Arial"/>
          <w:b/>
          <w:i/>
          <w:sz w:val="22"/>
        </w:rPr>
        <w:t>IV. Los ayuntamientos y las dependencias, organismos, órganos y entidades de la administración municipal;</w:t>
      </w:r>
    </w:p>
    <w:p w14:paraId="020523D0" w14:textId="77777777" w:rsidR="00AF4B14" w:rsidRPr="00563912" w:rsidRDefault="00AF4B14" w:rsidP="00AF4B14">
      <w:pPr>
        <w:ind w:left="709" w:right="814"/>
        <w:jc w:val="both"/>
        <w:rPr>
          <w:rFonts w:ascii="Palatino Linotype" w:hAnsi="Palatino Linotype" w:cs="Arial"/>
          <w:b/>
          <w:i/>
          <w:sz w:val="22"/>
        </w:rPr>
      </w:pPr>
    </w:p>
    <w:p w14:paraId="770FA8BD"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b/>
          <w:i/>
          <w:sz w:val="22"/>
        </w:rPr>
        <w:t>V.</w:t>
      </w:r>
      <w:r w:rsidRPr="00563912">
        <w:rPr>
          <w:rFonts w:ascii="Palatino Linotype" w:hAnsi="Palatino Linotype" w:cs="Arial"/>
          <w:i/>
          <w:sz w:val="22"/>
        </w:rPr>
        <w:t xml:space="preserve"> Los </w:t>
      </w:r>
      <w:r w:rsidRPr="00563912">
        <w:rPr>
          <w:rFonts w:ascii="Palatino Linotype" w:hAnsi="Palatino Linotype"/>
          <w:i/>
          <w:sz w:val="22"/>
        </w:rPr>
        <w:t>órganos</w:t>
      </w:r>
      <w:r w:rsidRPr="00563912">
        <w:rPr>
          <w:rFonts w:ascii="Palatino Linotype" w:hAnsi="Palatino Linotype" w:cs="Arial"/>
          <w:i/>
          <w:sz w:val="22"/>
        </w:rPr>
        <w:t xml:space="preserve"> </w:t>
      </w:r>
      <w:r w:rsidRPr="00563912">
        <w:rPr>
          <w:rFonts w:ascii="Palatino Linotype" w:hAnsi="Palatino Linotype"/>
          <w:i/>
          <w:sz w:val="22"/>
        </w:rPr>
        <w:t>autónomos</w:t>
      </w:r>
      <w:r w:rsidRPr="00563912">
        <w:rPr>
          <w:rFonts w:ascii="Palatino Linotype" w:hAnsi="Palatino Linotype" w:cs="Arial"/>
          <w:i/>
          <w:sz w:val="22"/>
        </w:rPr>
        <w:t>;</w:t>
      </w:r>
    </w:p>
    <w:p w14:paraId="1A3BA5C7" w14:textId="77777777" w:rsidR="00AF4B14" w:rsidRPr="00563912" w:rsidRDefault="00AF4B14" w:rsidP="00AF4B14">
      <w:pPr>
        <w:ind w:left="709" w:right="814"/>
        <w:jc w:val="both"/>
        <w:rPr>
          <w:rFonts w:ascii="Palatino Linotype" w:hAnsi="Palatino Linotype" w:cs="Arial"/>
          <w:b/>
          <w:i/>
          <w:sz w:val="22"/>
        </w:rPr>
      </w:pPr>
    </w:p>
    <w:p w14:paraId="2EC95DD3"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cs="Arial"/>
          <w:b/>
          <w:i/>
          <w:sz w:val="22"/>
        </w:rPr>
        <w:t>VI.</w:t>
      </w:r>
      <w:r w:rsidRPr="00563912">
        <w:rPr>
          <w:rFonts w:ascii="Palatino Linotype" w:hAnsi="Palatino Linotype" w:cs="Arial"/>
          <w:i/>
          <w:sz w:val="22"/>
        </w:rPr>
        <w:t xml:space="preserve"> Los </w:t>
      </w:r>
      <w:r w:rsidRPr="00563912">
        <w:rPr>
          <w:rFonts w:ascii="Palatino Linotype" w:hAnsi="Palatino Linotype"/>
          <w:i/>
          <w:sz w:val="22"/>
        </w:rPr>
        <w:t>tribunales administrativos y autoridades jurisdiccionales en materia laboral;</w:t>
      </w:r>
    </w:p>
    <w:p w14:paraId="7D537425" w14:textId="77777777" w:rsidR="00AF4B14" w:rsidRPr="00563912" w:rsidRDefault="00AF4B14" w:rsidP="00AF4B14">
      <w:pPr>
        <w:ind w:left="709" w:right="814"/>
        <w:jc w:val="both"/>
        <w:rPr>
          <w:rFonts w:ascii="Palatino Linotype" w:hAnsi="Palatino Linotype"/>
          <w:b/>
          <w:i/>
          <w:sz w:val="22"/>
        </w:rPr>
      </w:pPr>
    </w:p>
    <w:p w14:paraId="7E212CF5"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b/>
          <w:i/>
          <w:sz w:val="22"/>
        </w:rPr>
        <w:t>VII.</w:t>
      </w:r>
      <w:r w:rsidRPr="00563912">
        <w:rPr>
          <w:rFonts w:ascii="Palatino Linotype" w:hAnsi="Palatino Linotype"/>
          <w:i/>
          <w:sz w:val="22"/>
        </w:rPr>
        <w:t xml:space="preserve"> Los partidos políticos y agrupaciones políticas, en los términos de las disposiciones aplicables;</w:t>
      </w:r>
    </w:p>
    <w:p w14:paraId="59C6B3E1"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b/>
          <w:i/>
          <w:sz w:val="22"/>
        </w:rPr>
        <w:t>VIII.</w:t>
      </w:r>
      <w:r w:rsidRPr="00563912">
        <w:rPr>
          <w:rFonts w:ascii="Palatino Linotype" w:hAnsi="Palatino Linotype"/>
          <w:i/>
          <w:sz w:val="22"/>
        </w:rPr>
        <w:t xml:space="preserve"> Los fideicomisos y fondos públicos que cuenten con financiamiento público, parcial o total, o con participación de entidades de gobierno;</w:t>
      </w:r>
    </w:p>
    <w:p w14:paraId="40D93CD3" w14:textId="77777777" w:rsidR="00AF4B14" w:rsidRPr="00563912" w:rsidRDefault="00AF4B14" w:rsidP="00AF4B14">
      <w:pPr>
        <w:ind w:left="709" w:right="814"/>
        <w:jc w:val="both"/>
        <w:rPr>
          <w:rFonts w:ascii="Palatino Linotype" w:hAnsi="Palatino Linotype"/>
          <w:b/>
          <w:i/>
          <w:sz w:val="22"/>
        </w:rPr>
      </w:pPr>
    </w:p>
    <w:p w14:paraId="36EFA8C3"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b/>
          <w:i/>
          <w:sz w:val="22"/>
        </w:rPr>
        <w:t>IX.</w:t>
      </w:r>
      <w:r w:rsidRPr="00563912">
        <w:rPr>
          <w:rFonts w:ascii="Palatino Linotype" w:hAnsi="Palatino Linotype"/>
          <w:i/>
          <w:sz w:val="22"/>
        </w:rPr>
        <w:t xml:space="preserve"> Los sindicatos que reciban y/o ejerzan recursos públicos en el ámbito estatal y municipal;</w:t>
      </w:r>
    </w:p>
    <w:p w14:paraId="68FF3A86" w14:textId="77777777" w:rsidR="00AF4B14" w:rsidRPr="00563912" w:rsidRDefault="00AF4B14" w:rsidP="00AF4B14">
      <w:pPr>
        <w:ind w:left="709" w:right="814"/>
        <w:jc w:val="both"/>
        <w:rPr>
          <w:rFonts w:ascii="Palatino Linotype" w:hAnsi="Palatino Linotype"/>
          <w:b/>
          <w:i/>
          <w:sz w:val="22"/>
        </w:rPr>
      </w:pPr>
    </w:p>
    <w:p w14:paraId="232A1B81"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b/>
          <w:i/>
          <w:sz w:val="22"/>
        </w:rPr>
        <w:t>X.</w:t>
      </w:r>
      <w:r w:rsidRPr="00563912">
        <w:rPr>
          <w:rFonts w:ascii="Palatino Linotype" w:hAnsi="Palatino Linotype"/>
          <w:i/>
          <w:sz w:val="22"/>
        </w:rPr>
        <w:t xml:space="preserve"> Cualquier persona física o jurídico colectiva que reciba y ejerza recursos públicos en el ámbito estatal o municipal; y</w:t>
      </w:r>
    </w:p>
    <w:p w14:paraId="227518A6" w14:textId="77777777" w:rsidR="00AF4B14" w:rsidRPr="00563912" w:rsidRDefault="00AF4B14" w:rsidP="00AF4B14">
      <w:pPr>
        <w:ind w:left="709" w:right="814"/>
        <w:jc w:val="both"/>
        <w:rPr>
          <w:rFonts w:ascii="Palatino Linotype" w:hAnsi="Palatino Linotype"/>
          <w:b/>
          <w:i/>
          <w:sz w:val="22"/>
        </w:rPr>
      </w:pPr>
    </w:p>
    <w:p w14:paraId="216DF576"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b/>
          <w:i/>
          <w:sz w:val="22"/>
        </w:rPr>
        <w:t>XI.</w:t>
      </w:r>
      <w:r w:rsidRPr="00563912">
        <w:rPr>
          <w:rFonts w:ascii="Palatino Linotype" w:hAnsi="Palatino Linotype"/>
          <w:i/>
          <w:sz w:val="22"/>
        </w:rPr>
        <w:t xml:space="preserve"> Cualquier otra autoridad, entidad, órgano u organismo de los poderes estatal o municipal, que reciba recursos públicos.</w:t>
      </w:r>
    </w:p>
    <w:p w14:paraId="013F5659" w14:textId="77777777" w:rsidR="00AF4B14" w:rsidRPr="00563912" w:rsidRDefault="00AF4B14" w:rsidP="00AF4B14">
      <w:pPr>
        <w:ind w:left="709" w:right="814"/>
        <w:jc w:val="both"/>
        <w:rPr>
          <w:rFonts w:ascii="Palatino Linotype" w:hAnsi="Palatino Linotype"/>
          <w:i/>
          <w:sz w:val="22"/>
        </w:rPr>
      </w:pPr>
    </w:p>
    <w:p w14:paraId="126E824B" w14:textId="77777777" w:rsidR="007B7C4B" w:rsidRPr="00563912" w:rsidRDefault="007B7C4B" w:rsidP="00AF4B14">
      <w:pPr>
        <w:ind w:left="709" w:right="814"/>
        <w:jc w:val="both"/>
        <w:rPr>
          <w:rFonts w:ascii="Palatino Linotype" w:hAnsi="Palatino Linotype"/>
          <w:i/>
          <w:sz w:val="22"/>
        </w:rPr>
      </w:pPr>
      <w:r w:rsidRPr="0056391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5E05717" w14:textId="77777777" w:rsidR="00AF4B14" w:rsidRPr="00563912" w:rsidRDefault="00AF4B14" w:rsidP="00AF4B14">
      <w:pPr>
        <w:ind w:left="709" w:right="814"/>
        <w:jc w:val="both"/>
        <w:rPr>
          <w:rFonts w:ascii="Palatino Linotype" w:hAnsi="Palatino Linotype" w:cs="Arial"/>
          <w:b/>
          <w:i/>
          <w:sz w:val="22"/>
        </w:rPr>
      </w:pPr>
    </w:p>
    <w:p w14:paraId="3489233B"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b/>
          <w:i/>
          <w:sz w:val="22"/>
        </w:rPr>
        <w:t>Los servidores públicos deberán transparentar sus acciones así como garantizar y respetar el derecho de acceso a la información pública.</w:t>
      </w:r>
    </w:p>
    <w:p w14:paraId="3A7A077E" w14:textId="77777777" w:rsidR="00AF4B14" w:rsidRPr="00563912" w:rsidRDefault="00AF4B14" w:rsidP="00AF4B14">
      <w:pPr>
        <w:ind w:left="709" w:right="814"/>
        <w:jc w:val="both"/>
        <w:rPr>
          <w:rFonts w:ascii="Palatino Linotype" w:hAnsi="Palatino Linotype" w:cs="Arial"/>
          <w:i/>
          <w:sz w:val="22"/>
        </w:rPr>
      </w:pPr>
    </w:p>
    <w:p w14:paraId="0C1959D1" w14:textId="77777777" w:rsidR="007B7C4B" w:rsidRPr="00563912" w:rsidRDefault="007B7C4B" w:rsidP="00AF4B14">
      <w:pPr>
        <w:ind w:left="709" w:right="814"/>
        <w:jc w:val="both"/>
        <w:rPr>
          <w:rFonts w:ascii="Palatino Linotype" w:hAnsi="Palatino Linotype" w:cs="Arial"/>
          <w:i/>
          <w:sz w:val="22"/>
        </w:rPr>
      </w:pPr>
      <w:r w:rsidRPr="00563912">
        <w:rPr>
          <w:rFonts w:ascii="Palatino Linotype" w:hAnsi="Palatino Linotype" w:cs="Arial"/>
          <w:i/>
          <w:sz w:val="22"/>
        </w:rPr>
        <w:t>(Énfasis añadido)</w:t>
      </w:r>
    </w:p>
    <w:p w14:paraId="2716251B" w14:textId="77777777" w:rsidR="006E014C" w:rsidRPr="00563912" w:rsidRDefault="006E014C" w:rsidP="006E014C">
      <w:pPr>
        <w:spacing w:line="360" w:lineRule="auto"/>
        <w:ind w:left="709" w:right="814"/>
        <w:jc w:val="both"/>
        <w:rPr>
          <w:rFonts w:ascii="Palatino Linotype" w:hAnsi="Palatino Linotype" w:cs="Arial"/>
          <w:i/>
          <w:sz w:val="22"/>
        </w:rPr>
      </w:pPr>
    </w:p>
    <w:p w14:paraId="6764F282" w14:textId="77777777" w:rsidR="00791B17" w:rsidRPr="00563912" w:rsidRDefault="007B7C4B" w:rsidP="006E014C">
      <w:pPr>
        <w:spacing w:line="360" w:lineRule="auto"/>
        <w:jc w:val="both"/>
        <w:rPr>
          <w:rFonts w:ascii="Palatino Linotype" w:hAnsi="Palatino Linotype" w:cs="Arial"/>
        </w:rPr>
      </w:pPr>
      <w:r w:rsidRPr="00563912">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w:t>
      </w:r>
      <w:r w:rsidR="00791B17" w:rsidRPr="00563912">
        <w:rPr>
          <w:rFonts w:ascii="Palatino Linotype" w:hAnsi="Palatino Linotype" w:cs="Arial"/>
        </w:rPr>
        <w:t xml:space="preserve">e es considerada como pública. </w:t>
      </w:r>
    </w:p>
    <w:p w14:paraId="066C3470" w14:textId="77777777" w:rsidR="00791B17" w:rsidRPr="00563912" w:rsidRDefault="00791B17" w:rsidP="00791B17">
      <w:pPr>
        <w:spacing w:line="360" w:lineRule="auto"/>
        <w:jc w:val="both"/>
        <w:rPr>
          <w:rFonts w:ascii="Palatino Linotype" w:hAnsi="Palatino Linotype" w:cs="Arial"/>
        </w:rPr>
      </w:pPr>
    </w:p>
    <w:p w14:paraId="22757B08" w14:textId="43DA774C" w:rsidR="00791B17" w:rsidRPr="00563912" w:rsidRDefault="007B7C4B" w:rsidP="00791B17">
      <w:pPr>
        <w:spacing w:line="360" w:lineRule="auto"/>
        <w:jc w:val="both"/>
        <w:rPr>
          <w:rFonts w:ascii="Palatino Linotype" w:eastAsia="Calibri" w:hAnsi="Palatino Linotype" w:cs="Arial"/>
          <w:lang w:eastAsia="es-MX"/>
        </w:rPr>
      </w:pPr>
      <w:r w:rsidRPr="00563912">
        <w:rPr>
          <w:rFonts w:ascii="Palatino Linotype" w:hAnsi="Palatino Linotype" w:cs="Arial"/>
          <w:lang w:eastAsia="es-MX"/>
        </w:rPr>
        <w:t>Como cuestión preliminar, debe precisarse que</w:t>
      </w:r>
      <w:r w:rsidRPr="00563912">
        <w:rPr>
          <w:rFonts w:ascii="Palatino Linotype" w:hAnsi="Palatino Linotype"/>
          <w:b/>
        </w:rPr>
        <w:t xml:space="preserve"> </w:t>
      </w:r>
      <w:r w:rsidRPr="00563912">
        <w:rPr>
          <w:rFonts w:ascii="Palatino Linotype" w:hAnsi="Palatino Linotype" w:cs="Arial"/>
          <w:lang w:eastAsia="es-MX"/>
        </w:rPr>
        <w:t xml:space="preserve">de conformidad con lo establecido en </w:t>
      </w:r>
      <w:r w:rsidR="00791B17" w:rsidRPr="00563912">
        <w:rPr>
          <w:rFonts w:ascii="Palatino Linotype" w:eastAsia="Calibri" w:hAnsi="Palatino Linotype" w:cs="Arial"/>
          <w:lang w:eastAsia="es-MX"/>
        </w:rPr>
        <w:t>el artículo 31 de la Ley Orgánica Municipal del Estado de México, establece lo siguiente:</w:t>
      </w:r>
    </w:p>
    <w:p w14:paraId="0FFD9AEE" w14:textId="77777777" w:rsidR="00791B17" w:rsidRPr="00563912" w:rsidRDefault="00791B17" w:rsidP="00791B17">
      <w:pPr>
        <w:ind w:left="709" w:right="709"/>
        <w:jc w:val="both"/>
        <w:rPr>
          <w:rFonts w:ascii="Palatino Linotype" w:hAnsi="Palatino Linotype"/>
          <w:i/>
          <w:sz w:val="22"/>
          <w:szCs w:val="22"/>
        </w:rPr>
      </w:pPr>
    </w:p>
    <w:p w14:paraId="0F2D58B5" w14:textId="77777777" w:rsidR="00791B17" w:rsidRPr="00563912" w:rsidRDefault="00791B17" w:rsidP="00791B17">
      <w:pPr>
        <w:ind w:left="709" w:right="709"/>
        <w:jc w:val="both"/>
        <w:rPr>
          <w:rFonts w:ascii="Palatino Linotype" w:hAnsi="Palatino Linotype"/>
          <w:i/>
          <w:sz w:val="22"/>
          <w:szCs w:val="22"/>
        </w:rPr>
      </w:pPr>
      <w:r w:rsidRPr="00563912">
        <w:rPr>
          <w:rFonts w:ascii="Palatino Linotype" w:hAnsi="Palatino Linotype"/>
          <w:i/>
          <w:sz w:val="22"/>
          <w:szCs w:val="22"/>
        </w:rPr>
        <w:t xml:space="preserve">Artículo 31.- </w:t>
      </w:r>
      <w:r w:rsidRPr="00563912">
        <w:rPr>
          <w:rFonts w:ascii="Palatino Linotype" w:hAnsi="Palatino Linotype"/>
          <w:b/>
          <w:i/>
          <w:sz w:val="22"/>
          <w:szCs w:val="22"/>
        </w:rPr>
        <w:t>Son atribuciones de los ayuntamientos</w:t>
      </w:r>
      <w:r w:rsidRPr="00563912">
        <w:rPr>
          <w:rFonts w:ascii="Palatino Linotype" w:hAnsi="Palatino Linotype"/>
          <w:i/>
          <w:sz w:val="22"/>
          <w:szCs w:val="22"/>
        </w:rPr>
        <w:t>:</w:t>
      </w:r>
    </w:p>
    <w:p w14:paraId="18B5A2CC" w14:textId="77777777" w:rsidR="00812775" w:rsidRPr="00563912" w:rsidRDefault="00812775" w:rsidP="00812775">
      <w:pPr>
        <w:ind w:left="709" w:right="709"/>
        <w:jc w:val="both"/>
        <w:rPr>
          <w:rFonts w:ascii="Palatino Linotype" w:hAnsi="Palatino Linotype"/>
          <w:i/>
          <w:sz w:val="22"/>
          <w:szCs w:val="22"/>
        </w:rPr>
      </w:pPr>
    </w:p>
    <w:p w14:paraId="59B0CCBA" w14:textId="1191B9D9" w:rsidR="00791B17" w:rsidRPr="00563912" w:rsidRDefault="0022647D" w:rsidP="00812775">
      <w:pPr>
        <w:ind w:left="709" w:right="709"/>
        <w:jc w:val="both"/>
        <w:rPr>
          <w:rFonts w:ascii="Palatino Linotype" w:hAnsi="Palatino Linotype"/>
          <w:i/>
          <w:sz w:val="22"/>
          <w:szCs w:val="22"/>
        </w:rPr>
      </w:pPr>
      <w:r w:rsidRPr="00563912">
        <w:rPr>
          <w:rFonts w:ascii="Palatino Linotype" w:hAnsi="Palatino Linotype"/>
          <w:i/>
          <w:sz w:val="22"/>
          <w:szCs w:val="22"/>
        </w:rPr>
        <w:t>I. Expedir y reformar el Bando Municipal, así com</w:t>
      </w:r>
      <w:r w:rsidR="00812775" w:rsidRPr="00563912">
        <w:rPr>
          <w:rFonts w:ascii="Palatino Linotype" w:hAnsi="Palatino Linotype"/>
          <w:i/>
          <w:sz w:val="22"/>
          <w:szCs w:val="22"/>
        </w:rPr>
        <w:t xml:space="preserve">o los reglamentos, circulares y </w:t>
      </w:r>
      <w:r w:rsidRPr="00563912">
        <w:rPr>
          <w:rFonts w:ascii="Palatino Linotype" w:hAnsi="Palatino Linotype"/>
          <w:i/>
          <w:sz w:val="22"/>
          <w:szCs w:val="22"/>
        </w:rPr>
        <w:t>disposiciones administrativas de observancia general dentr</w:t>
      </w:r>
      <w:r w:rsidR="00812775" w:rsidRPr="00563912">
        <w:rPr>
          <w:rFonts w:ascii="Palatino Linotype" w:hAnsi="Palatino Linotype"/>
          <w:i/>
          <w:sz w:val="22"/>
          <w:szCs w:val="22"/>
        </w:rPr>
        <w:t xml:space="preserve">o del territorio del municipio, </w:t>
      </w:r>
      <w:r w:rsidRPr="00563912">
        <w:rPr>
          <w:rFonts w:ascii="Palatino Linotype" w:hAnsi="Palatino Linotype"/>
          <w:i/>
          <w:sz w:val="22"/>
          <w:szCs w:val="22"/>
        </w:rPr>
        <w:t xml:space="preserve">que sean necesarios para su organización, prestación </w:t>
      </w:r>
      <w:r w:rsidR="00812775" w:rsidRPr="00563912">
        <w:rPr>
          <w:rFonts w:ascii="Palatino Linotype" w:hAnsi="Palatino Linotype"/>
          <w:i/>
          <w:sz w:val="22"/>
          <w:szCs w:val="22"/>
        </w:rPr>
        <w:t xml:space="preserve">de los servicios públicos y, en </w:t>
      </w:r>
      <w:r w:rsidRPr="00563912">
        <w:rPr>
          <w:rFonts w:ascii="Palatino Linotype" w:hAnsi="Palatino Linotype"/>
          <w:i/>
          <w:sz w:val="22"/>
          <w:szCs w:val="22"/>
        </w:rPr>
        <w:t>general, para el cumplimiento de sus atribuciones;</w:t>
      </w:r>
      <w:r w:rsidRPr="00563912">
        <w:rPr>
          <w:rFonts w:ascii="Palatino Linotype" w:hAnsi="Palatino Linotype"/>
          <w:i/>
          <w:sz w:val="22"/>
          <w:szCs w:val="22"/>
        </w:rPr>
        <w:cr/>
        <w:t xml:space="preserve"> </w:t>
      </w:r>
      <w:r w:rsidR="00791B17" w:rsidRPr="00563912">
        <w:rPr>
          <w:rFonts w:ascii="Palatino Linotype" w:hAnsi="Palatino Linotype"/>
          <w:i/>
          <w:sz w:val="22"/>
          <w:szCs w:val="22"/>
        </w:rPr>
        <w:t>…</w:t>
      </w:r>
    </w:p>
    <w:p w14:paraId="1E936C7C" w14:textId="77777777" w:rsidR="00812775" w:rsidRPr="00563912" w:rsidRDefault="00812775" w:rsidP="0022647D">
      <w:pPr>
        <w:ind w:left="709" w:right="709"/>
        <w:jc w:val="both"/>
        <w:rPr>
          <w:rFonts w:ascii="Palatino Linotype" w:hAnsi="Palatino Linotype"/>
          <w:b/>
          <w:i/>
          <w:sz w:val="22"/>
          <w:szCs w:val="22"/>
        </w:rPr>
      </w:pPr>
    </w:p>
    <w:p w14:paraId="0CE2AA1F" w14:textId="335B6B9A" w:rsidR="00791B17" w:rsidRPr="00563912" w:rsidRDefault="00791B17" w:rsidP="0022647D">
      <w:pPr>
        <w:ind w:left="709" w:right="709"/>
        <w:jc w:val="both"/>
        <w:rPr>
          <w:rFonts w:ascii="Palatino Linotype" w:hAnsi="Palatino Linotype"/>
          <w:i/>
          <w:sz w:val="22"/>
          <w:szCs w:val="22"/>
        </w:rPr>
      </w:pPr>
      <w:r w:rsidRPr="00563912">
        <w:rPr>
          <w:rFonts w:ascii="Palatino Linotype" w:hAnsi="Palatino Linotype"/>
          <w:b/>
          <w:i/>
          <w:sz w:val="22"/>
          <w:szCs w:val="22"/>
        </w:rPr>
        <w:t>XVIII. Administrar su hacienda en términos de ley</w:t>
      </w:r>
      <w:r w:rsidRPr="00563912">
        <w:rPr>
          <w:rFonts w:ascii="Palatino Linotype" w:hAnsi="Palatino Linotype"/>
          <w:i/>
          <w:sz w:val="22"/>
          <w:szCs w:val="22"/>
        </w:rPr>
        <w:t>, y controlar a través del presidente y síndico la aplicación del presup</w:t>
      </w:r>
      <w:r w:rsidR="0022647D" w:rsidRPr="00563912">
        <w:rPr>
          <w:rFonts w:ascii="Palatino Linotype" w:hAnsi="Palatino Linotype"/>
          <w:i/>
          <w:sz w:val="22"/>
          <w:szCs w:val="22"/>
        </w:rPr>
        <w:t>uesto de egresos del municipio;</w:t>
      </w:r>
    </w:p>
    <w:p w14:paraId="0B33261C" w14:textId="77777777" w:rsidR="00812775" w:rsidRPr="00563912" w:rsidRDefault="00812775" w:rsidP="0022647D">
      <w:pPr>
        <w:ind w:left="709" w:right="709"/>
        <w:jc w:val="both"/>
        <w:rPr>
          <w:rFonts w:ascii="Palatino Linotype" w:hAnsi="Palatino Linotype"/>
          <w:i/>
          <w:sz w:val="22"/>
          <w:szCs w:val="22"/>
        </w:rPr>
      </w:pPr>
    </w:p>
    <w:p w14:paraId="553BC058" w14:textId="276FC850" w:rsidR="0022647D" w:rsidRPr="00563912" w:rsidRDefault="0022647D" w:rsidP="0022647D">
      <w:pPr>
        <w:ind w:left="709" w:right="709"/>
        <w:jc w:val="both"/>
        <w:rPr>
          <w:rFonts w:ascii="Palatino Linotype" w:hAnsi="Palatino Linotype"/>
          <w:i/>
          <w:sz w:val="22"/>
          <w:szCs w:val="22"/>
        </w:rPr>
      </w:pPr>
      <w:r w:rsidRPr="00563912">
        <w:rPr>
          <w:rFonts w:ascii="Palatino Linotype" w:hAnsi="Palatino Linotype"/>
          <w:i/>
          <w:sz w:val="22"/>
          <w:szCs w:val="22"/>
        </w:rPr>
        <w:t>XXII. Dotar de servicios públicos a los habitantes del municipio;</w:t>
      </w:r>
    </w:p>
    <w:p w14:paraId="4449A3EA" w14:textId="77777777" w:rsidR="00812775" w:rsidRPr="00563912" w:rsidRDefault="00812775" w:rsidP="0022647D">
      <w:pPr>
        <w:ind w:left="709" w:right="709"/>
        <w:jc w:val="both"/>
        <w:rPr>
          <w:rFonts w:ascii="Palatino Linotype" w:hAnsi="Palatino Linotype"/>
          <w:i/>
          <w:sz w:val="22"/>
          <w:szCs w:val="22"/>
        </w:rPr>
      </w:pPr>
    </w:p>
    <w:p w14:paraId="06646FEB" w14:textId="652FA342" w:rsidR="0022647D" w:rsidRPr="00563912" w:rsidRDefault="0022647D" w:rsidP="00812775">
      <w:pPr>
        <w:ind w:left="709" w:right="709"/>
        <w:jc w:val="both"/>
        <w:rPr>
          <w:rFonts w:ascii="Palatino Linotype" w:hAnsi="Palatino Linotype"/>
          <w:i/>
          <w:sz w:val="22"/>
          <w:szCs w:val="22"/>
        </w:rPr>
      </w:pPr>
      <w:r w:rsidRPr="00563912">
        <w:rPr>
          <w:rFonts w:ascii="Palatino Linotype" w:hAnsi="Palatino Linotype"/>
          <w:i/>
          <w:sz w:val="22"/>
          <w:szCs w:val="22"/>
        </w:rPr>
        <w:t xml:space="preserve">XXXIV. Elaborar y poner en ejecución programas de </w:t>
      </w:r>
      <w:r w:rsidR="00812775" w:rsidRPr="00563912">
        <w:rPr>
          <w:rFonts w:ascii="Palatino Linotype" w:hAnsi="Palatino Linotype"/>
          <w:i/>
          <w:sz w:val="22"/>
          <w:szCs w:val="22"/>
        </w:rPr>
        <w:t xml:space="preserve">financiamiento de los servicios </w:t>
      </w:r>
      <w:r w:rsidRPr="00563912">
        <w:rPr>
          <w:rFonts w:ascii="Palatino Linotype" w:hAnsi="Palatino Linotype"/>
          <w:i/>
          <w:sz w:val="22"/>
          <w:szCs w:val="22"/>
        </w:rPr>
        <w:t>públicos municipales, para ampliar su cobertura y mejorar su prestación;</w:t>
      </w:r>
      <w:r w:rsidRPr="00563912">
        <w:rPr>
          <w:rFonts w:ascii="Palatino Linotype" w:hAnsi="Palatino Linotype"/>
          <w:i/>
          <w:sz w:val="22"/>
          <w:szCs w:val="22"/>
        </w:rPr>
        <w:cr/>
      </w:r>
    </w:p>
    <w:p w14:paraId="6EA512A5" w14:textId="77777777" w:rsidR="00791B17" w:rsidRPr="00563912" w:rsidRDefault="00791B17" w:rsidP="00791B17">
      <w:pPr>
        <w:ind w:left="709" w:right="709"/>
        <w:jc w:val="both"/>
        <w:rPr>
          <w:rFonts w:ascii="Palatino Linotype" w:hAnsi="Palatino Linotype" w:cs="Arial"/>
          <w:sz w:val="22"/>
          <w:szCs w:val="22"/>
          <w:lang w:eastAsia="es-MX"/>
        </w:rPr>
      </w:pPr>
      <w:r w:rsidRPr="00563912">
        <w:rPr>
          <w:rFonts w:ascii="Palatino Linotype" w:hAnsi="Palatino Linotype" w:cs="Arial"/>
          <w:sz w:val="22"/>
          <w:szCs w:val="22"/>
          <w:lang w:eastAsia="es-MX"/>
        </w:rPr>
        <w:t>(Énfasis añadido)</w:t>
      </w:r>
    </w:p>
    <w:p w14:paraId="4DC9244C" w14:textId="77777777" w:rsidR="00791B17" w:rsidRPr="00563912" w:rsidRDefault="00791B17" w:rsidP="00791B17">
      <w:pPr>
        <w:spacing w:line="360" w:lineRule="auto"/>
        <w:ind w:left="709" w:right="709"/>
        <w:jc w:val="both"/>
        <w:rPr>
          <w:rFonts w:ascii="Palatino Linotype" w:hAnsi="Palatino Linotype" w:cs="Arial"/>
          <w:sz w:val="22"/>
          <w:szCs w:val="22"/>
          <w:lang w:eastAsia="es-MX"/>
        </w:rPr>
      </w:pPr>
    </w:p>
    <w:p w14:paraId="53490CCB" w14:textId="7D9D7BB6" w:rsidR="003049D1" w:rsidRPr="00563912" w:rsidRDefault="003049D1" w:rsidP="00EB327A">
      <w:pPr>
        <w:spacing w:line="360" w:lineRule="auto"/>
        <w:jc w:val="both"/>
        <w:rPr>
          <w:rFonts w:ascii="Palatino Linotype" w:hAnsi="Palatino Linotype" w:cs="Arial"/>
        </w:rPr>
      </w:pPr>
      <w:r w:rsidRPr="00563912">
        <w:rPr>
          <w:rFonts w:ascii="Palatino Linotype" w:hAnsi="Palatino Linotype" w:cs="Arial"/>
        </w:rPr>
        <w:t>Por su parte, el Código Financiero del Estado de México y Municipios señala en su artículo 31 fracción I lo siguiente:</w:t>
      </w:r>
    </w:p>
    <w:p w14:paraId="1DA00163" w14:textId="77777777" w:rsidR="003049D1" w:rsidRPr="00563912" w:rsidRDefault="003049D1" w:rsidP="00EB327A">
      <w:pPr>
        <w:spacing w:line="360" w:lineRule="auto"/>
        <w:jc w:val="both"/>
        <w:rPr>
          <w:rFonts w:ascii="Palatino Linotype" w:hAnsi="Palatino Linotype" w:cs="Arial"/>
        </w:rPr>
      </w:pPr>
    </w:p>
    <w:p w14:paraId="5DC0885F" w14:textId="3C67C446" w:rsidR="003049D1" w:rsidRPr="00563912" w:rsidRDefault="003049D1" w:rsidP="003049D1">
      <w:pPr>
        <w:ind w:left="709" w:right="814"/>
        <w:jc w:val="both"/>
        <w:rPr>
          <w:rFonts w:ascii="Palatino Linotype" w:hAnsi="Palatino Linotype" w:cs="Arial"/>
          <w:i/>
          <w:sz w:val="22"/>
        </w:rPr>
      </w:pPr>
      <w:r w:rsidRPr="00563912">
        <w:rPr>
          <w:rFonts w:ascii="Palatino Linotype" w:hAnsi="Palatino Linotype" w:cs="Arial"/>
          <w:b/>
          <w:i/>
          <w:sz w:val="22"/>
        </w:rPr>
        <w:t>Artículo 31</w:t>
      </w:r>
      <w:r w:rsidRPr="00563912">
        <w:rPr>
          <w:rFonts w:ascii="Palatino Linotype" w:hAnsi="Palatino Linotype" w:cs="Arial"/>
          <w:i/>
          <w:sz w:val="22"/>
        </w:rPr>
        <w:t xml:space="preserve">.- El Gobernador o </w:t>
      </w:r>
      <w:r w:rsidRPr="00563912">
        <w:rPr>
          <w:rFonts w:ascii="Palatino Linotype" w:hAnsi="Palatino Linotype" w:cs="Arial"/>
          <w:b/>
          <w:i/>
          <w:sz w:val="22"/>
        </w:rPr>
        <w:t>el ayuntamiento</w:t>
      </w:r>
      <w:r w:rsidRPr="00563912">
        <w:rPr>
          <w:rFonts w:ascii="Palatino Linotype" w:hAnsi="Palatino Linotype" w:cs="Arial"/>
          <w:i/>
          <w:sz w:val="22"/>
        </w:rPr>
        <w:t xml:space="preserve">, mediante resoluciones de carácter general que publiquen en el Periódico Oficial, </w:t>
      </w:r>
      <w:r w:rsidRPr="00563912">
        <w:rPr>
          <w:rFonts w:ascii="Palatino Linotype" w:hAnsi="Palatino Linotype" w:cs="Arial"/>
          <w:b/>
          <w:i/>
          <w:sz w:val="22"/>
        </w:rPr>
        <w:t>podrán</w:t>
      </w:r>
      <w:r w:rsidRPr="00563912">
        <w:rPr>
          <w:rFonts w:ascii="Palatino Linotype" w:hAnsi="Palatino Linotype" w:cs="Arial"/>
          <w:i/>
          <w:sz w:val="22"/>
        </w:rPr>
        <w:t>:</w:t>
      </w:r>
    </w:p>
    <w:p w14:paraId="0EAF0328" w14:textId="5A9157BE" w:rsidR="003049D1" w:rsidRPr="00563912" w:rsidRDefault="003049D1" w:rsidP="00B72EBC">
      <w:pPr>
        <w:ind w:left="709" w:right="814"/>
        <w:jc w:val="both"/>
        <w:rPr>
          <w:rFonts w:ascii="Palatino Linotype" w:hAnsi="Palatino Linotype" w:cs="Arial"/>
          <w:i/>
          <w:sz w:val="22"/>
        </w:rPr>
      </w:pPr>
      <w:r w:rsidRPr="00563912">
        <w:rPr>
          <w:rFonts w:ascii="Palatino Linotype" w:hAnsi="Palatino Linotype" w:cs="Arial"/>
          <w:b/>
          <w:i/>
          <w:sz w:val="22"/>
        </w:rPr>
        <w:t>I. Condonar o eximir total o parcialmente el pago de contribuciones</w:t>
      </w:r>
      <w:r w:rsidRPr="00563912">
        <w:rPr>
          <w:rFonts w:ascii="Palatino Linotype" w:hAnsi="Palatino Linotype" w:cs="Arial"/>
          <w:i/>
          <w:sz w:val="22"/>
        </w:rPr>
        <w:t xml:space="preserve">, aprovechamientos y sus accesorios, cuando se haya afectado o trate de impedir que se afecte la situación económica de algún lugar o región de un municipio o del Estado, una rama de actividad, la producción o venta de productos, o la realización de una actividad, así como en casos de desastres sufridos por fenómenos meteorológicos, plagas o epidemias o aquellos de origen antropogénico. </w:t>
      </w:r>
    </w:p>
    <w:p w14:paraId="14E00252" w14:textId="77777777" w:rsidR="003049D1" w:rsidRPr="00563912" w:rsidRDefault="003049D1" w:rsidP="00B72EBC">
      <w:pPr>
        <w:ind w:left="709" w:right="814"/>
        <w:jc w:val="both"/>
        <w:rPr>
          <w:rFonts w:ascii="Palatino Linotype" w:hAnsi="Palatino Linotype" w:cs="Arial"/>
          <w:i/>
          <w:sz w:val="22"/>
        </w:rPr>
      </w:pPr>
    </w:p>
    <w:p w14:paraId="2F7D4491" w14:textId="5E8D9874" w:rsidR="003049D1" w:rsidRPr="00563912" w:rsidRDefault="003049D1" w:rsidP="00B72EBC">
      <w:pPr>
        <w:ind w:left="709" w:right="814"/>
        <w:jc w:val="both"/>
        <w:rPr>
          <w:rFonts w:ascii="Palatino Linotype" w:hAnsi="Palatino Linotype" w:cs="Arial"/>
        </w:rPr>
      </w:pPr>
      <w:r w:rsidRPr="00563912">
        <w:rPr>
          <w:rFonts w:ascii="Palatino Linotype" w:hAnsi="Palatino Linotype" w:cs="Arial"/>
          <w:i/>
          <w:sz w:val="22"/>
        </w:rPr>
        <w:t>Sin que las facultades otorgadas en esta fracción puedan entenderse referidas a los casos en que la afectación o posible afectación a una determinada rama de la industria obedezca a lo dispuesto en una Ley Tributaria Federal o Tratado Internacional.</w:t>
      </w:r>
      <w:r w:rsidRPr="00563912">
        <w:rPr>
          <w:rFonts w:ascii="Palatino Linotype" w:hAnsi="Palatino Linotype" w:cs="Arial"/>
          <w:i/>
          <w:sz w:val="22"/>
        </w:rPr>
        <w:cr/>
      </w:r>
    </w:p>
    <w:p w14:paraId="2F75AC68" w14:textId="55845DB0" w:rsidR="007A2C44" w:rsidRPr="00563912" w:rsidRDefault="003049D1" w:rsidP="00B72EBC">
      <w:pPr>
        <w:spacing w:line="360" w:lineRule="auto"/>
        <w:jc w:val="both"/>
        <w:rPr>
          <w:rFonts w:ascii="Palatino Linotype" w:hAnsi="Palatino Linotype" w:cs="Arial"/>
        </w:rPr>
      </w:pPr>
      <w:r w:rsidRPr="00563912">
        <w:rPr>
          <w:rFonts w:ascii="Palatino Linotype" w:hAnsi="Palatino Linotype" w:cs="Arial"/>
        </w:rPr>
        <w:t>Del p</w:t>
      </w:r>
      <w:r w:rsidR="00791B17" w:rsidRPr="00563912">
        <w:rPr>
          <w:rFonts w:ascii="Palatino Linotype" w:hAnsi="Palatino Linotype" w:cs="Arial"/>
        </w:rPr>
        <w:t xml:space="preserve">recepto se advierte que, los Ayuntamientos tienen la </w:t>
      </w:r>
      <w:r w:rsidRPr="00563912">
        <w:rPr>
          <w:rFonts w:ascii="Palatino Linotype" w:hAnsi="Palatino Linotype" w:cs="Arial"/>
        </w:rPr>
        <w:t xml:space="preserve">potestad de eximir del pago </w:t>
      </w:r>
      <w:r w:rsidR="00791B17" w:rsidRPr="00563912">
        <w:rPr>
          <w:rFonts w:ascii="Palatino Linotype" w:hAnsi="Palatino Linotype" w:cs="Arial"/>
        </w:rPr>
        <w:t xml:space="preserve"> </w:t>
      </w:r>
      <w:r w:rsidR="00B72EBC" w:rsidRPr="00563912">
        <w:rPr>
          <w:rFonts w:ascii="Palatino Linotype" w:hAnsi="Palatino Linotype" w:cs="Arial"/>
        </w:rPr>
        <w:t>accesorios en campañas para la regularización fiscal de los contribuyentes.</w:t>
      </w:r>
    </w:p>
    <w:p w14:paraId="1C9D568A" w14:textId="77777777" w:rsidR="00791B17" w:rsidRPr="00563912" w:rsidRDefault="00791B17" w:rsidP="00EB327A">
      <w:pPr>
        <w:spacing w:line="360" w:lineRule="auto"/>
        <w:jc w:val="both"/>
        <w:rPr>
          <w:rFonts w:ascii="Palatino Linotype" w:hAnsi="Palatino Linotype" w:cs="Arial"/>
          <w:lang w:eastAsia="es-MX"/>
        </w:rPr>
      </w:pPr>
    </w:p>
    <w:p w14:paraId="4493935C" w14:textId="06745029" w:rsidR="007B7C4B" w:rsidRPr="00563912" w:rsidRDefault="00774E49" w:rsidP="00EB327A">
      <w:pPr>
        <w:tabs>
          <w:tab w:val="left" w:pos="8080"/>
        </w:tabs>
        <w:spacing w:line="360" w:lineRule="auto"/>
        <w:ind w:right="49"/>
        <w:jc w:val="both"/>
        <w:rPr>
          <w:rFonts w:ascii="Palatino Linotype" w:hAnsi="Palatino Linotype" w:cs="Arial"/>
        </w:rPr>
      </w:pPr>
      <w:r w:rsidRPr="00563912">
        <w:rPr>
          <w:rFonts w:ascii="Palatino Linotype" w:hAnsi="Palatino Linotype" w:cs="Arial"/>
        </w:rPr>
        <w:t>Por otra parte</w:t>
      </w:r>
      <w:r w:rsidR="007B7C4B" w:rsidRPr="00563912">
        <w:rPr>
          <w:rFonts w:ascii="Palatino Linotype" w:hAnsi="Palatino Linotype" w:cs="Arial"/>
        </w:rPr>
        <w:t>,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14:paraId="6C88F760" w14:textId="77777777" w:rsidR="007B7C4B" w:rsidRPr="00563912" w:rsidRDefault="007B7C4B" w:rsidP="00EB327A">
      <w:pPr>
        <w:tabs>
          <w:tab w:val="left" w:pos="8080"/>
        </w:tabs>
        <w:spacing w:line="360" w:lineRule="auto"/>
        <w:ind w:right="49"/>
        <w:jc w:val="both"/>
        <w:rPr>
          <w:rFonts w:ascii="Palatino Linotype" w:hAnsi="Palatino Linotype" w:cs="Arial"/>
        </w:rPr>
      </w:pPr>
    </w:p>
    <w:p w14:paraId="5D871E9A" w14:textId="77777777" w:rsidR="007B7C4B" w:rsidRPr="00563912" w:rsidRDefault="007B7C4B" w:rsidP="00F702DF">
      <w:pPr>
        <w:autoSpaceDE w:val="0"/>
        <w:autoSpaceDN w:val="0"/>
        <w:adjustRightInd w:val="0"/>
        <w:ind w:left="709" w:right="814"/>
        <w:jc w:val="both"/>
        <w:rPr>
          <w:rFonts w:ascii="Palatino Linotype" w:hAnsi="Palatino Linotype" w:cs="Arial"/>
          <w:b/>
          <w:bCs/>
          <w:i/>
          <w:sz w:val="22"/>
          <w:lang w:eastAsia="en-US"/>
        </w:rPr>
      </w:pPr>
      <w:r w:rsidRPr="00563912">
        <w:rPr>
          <w:rFonts w:ascii="Palatino Linotype" w:hAnsi="Palatino Linotype" w:cs="Arial"/>
          <w:bCs/>
          <w:i/>
          <w:sz w:val="22"/>
          <w:lang w:eastAsia="en-US"/>
        </w:rPr>
        <w:t>“</w:t>
      </w:r>
      <w:r w:rsidRPr="00563912">
        <w:rPr>
          <w:rFonts w:ascii="Palatino Linotype" w:hAnsi="Palatino Linotype" w:cs="Arial"/>
          <w:b/>
          <w:bCs/>
          <w:i/>
          <w:sz w:val="22"/>
          <w:lang w:eastAsia="en-US"/>
        </w:rPr>
        <w:t xml:space="preserve">Artículo 3. </w:t>
      </w:r>
      <w:r w:rsidRPr="00563912">
        <w:rPr>
          <w:rFonts w:ascii="Palatino Linotype" w:hAnsi="Palatino Linotype" w:cs="Arial"/>
          <w:bCs/>
          <w:i/>
          <w:sz w:val="22"/>
          <w:lang w:eastAsia="en-US"/>
        </w:rPr>
        <w:t>Para los efectos de la presente Ley se entenderá por:</w:t>
      </w:r>
      <w:r w:rsidRPr="00563912">
        <w:rPr>
          <w:rFonts w:ascii="Palatino Linotype" w:hAnsi="Palatino Linotype" w:cs="Arial"/>
          <w:b/>
          <w:bCs/>
          <w:i/>
          <w:sz w:val="22"/>
          <w:lang w:eastAsia="en-US"/>
        </w:rPr>
        <w:t xml:space="preserve"> </w:t>
      </w:r>
    </w:p>
    <w:p w14:paraId="23ADD62F" w14:textId="77777777" w:rsidR="007B7C4B" w:rsidRPr="00563912" w:rsidRDefault="007B7C4B" w:rsidP="00F702DF">
      <w:pPr>
        <w:autoSpaceDE w:val="0"/>
        <w:autoSpaceDN w:val="0"/>
        <w:adjustRightInd w:val="0"/>
        <w:ind w:left="709" w:right="814"/>
        <w:jc w:val="both"/>
        <w:rPr>
          <w:rFonts w:ascii="Palatino Linotype" w:hAnsi="Palatino Linotype" w:cs="Arial"/>
          <w:bCs/>
          <w:i/>
          <w:sz w:val="22"/>
          <w:lang w:eastAsia="en-US"/>
        </w:rPr>
      </w:pPr>
      <w:r w:rsidRPr="00563912">
        <w:rPr>
          <w:rFonts w:ascii="Palatino Linotype" w:hAnsi="Palatino Linotype" w:cs="Arial"/>
          <w:bCs/>
          <w:i/>
          <w:sz w:val="22"/>
          <w:lang w:eastAsia="en-US"/>
        </w:rPr>
        <w:t>…</w:t>
      </w:r>
    </w:p>
    <w:p w14:paraId="5EFE938D" w14:textId="77777777" w:rsidR="007B7C4B" w:rsidRPr="00563912" w:rsidRDefault="007B7C4B" w:rsidP="00F702DF">
      <w:pPr>
        <w:autoSpaceDE w:val="0"/>
        <w:autoSpaceDN w:val="0"/>
        <w:adjustRightInd w:val="0"/>
        <w:ind w:left="709" w:right="814"/>
        <w:jc w:val="both"/>
        <w:rPr>
          <w:rFonts w:ascii="Palatino Linotype" w:hAnsi="Palatino Linotype" w:cs="Arial"/>
          <w:b/>
          <w:bCs/>
          <w:i/>
          <w:sz w:val="22"/>
          <w:lang w:eastAsia="en-US"/>
        </w:rPr>
      </w:pPr>
    </w:p>
    <w:p w14:paraId="676F7730" w14:textId="77777777" w:rsidR="007B7C4B" w:rsidRPr="00563912" w:rsidRDefault="007B7C4B" w:rsidP="00F702DF">
      <w:pPr>
        <w:autoSpaceDE w:val="0"/>
        <w:autoSpaceDN w:val="0"/>
        <w:adjustRightInd w:val="0"/>
        <w:ind w:left="709" w:right="814"/>
        <w:jc w:val="both"/>
        <w:rPr>
          <w:rFonts w:ascii="Palatino Linotype" w:hAnsi="Palatino Linotype" w:cs="Arial"/>
          <w:i/>
          <w:sz w:val="22"/>
          <w:lang w:eastAsia="en-US"/>
        </w:rPr>
      </w:pPr>
      <w:r w:rsidRPr="00563912">
        <w:rPr>
          <w:rFonts w:ascii="Palatino Linotype" w:hAnsi="Palatino Linotype" w:cs="Arial"/>
          <w:b/>
          <w:i/>
          <w:sz w:val="22"/>
          <w:lang w:eastAsia="en-US"/>
        </w:rPr>
        <w:t>XI. Documento:</w:t>
      </w:r>
      <w:r w:rsidRPr="00563912">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563912" w:rsidRDefault="007B7C4B" w:rsidP="00F702DF">
      <w:pPr>
        <w:autoSpaceDE w:val="0"/>
        <w:autoSpaceDN w:val="0"/>
        <w:adjustRightInd w:val="0"/>
        <w:ind w:left="709" w:right="814"/>
        <w:jc w:val="both"/>
        <w:rPr>
          <w:rFonts w:ascii="Palatino Linotype" w:hAnsi="Palatino Linotype" w:cs="Arial"/>
          <w:bCs/>
          <w:i/>
          <w:sz w:val="22"/>
          <w:lang w:eastAsia="en-US"/>
        </w:rPr>
      </w:pPr>
      <w:r w:rsidRPr="00563912">
        <w:rPr>
          <w:rFonts w:ascii="Palatino Linotype" w:hAnsi="Palatino Linotype" w:cs="Arial"/>
          <w:b/>
          <w:bCs/>
          <w:i/>
          <w:sz w:val="22"/>
          <w:lang w:eastAsia="en-US"/>
        </w:rPr>
        <w:t>…</w:t>
      </w:r>
      <w:r w:rsidRPr="00563912">
        <w:rPr>
          <w:rFonts w:ascii="Palatino Linotype" w:hAnsi="Palatino Linotype" w:cs="Arial"/>
          <w:bCs/>
          <w:i/>
          <w:sz w:val="22"/>
          <w:lang w:eastAsia="en-US"/>
        </w:rPr>
        <w:t>”</w:t>
      </w:r>
    </w:p>
    <w:p w14:paraId="3B2F009B" w14:textId="77777777" w:rsidR="007B7C4B" w:rsidRPr="00563912" w:rsidRDefault="007B7C4B" w:rsidP="00EB327A">
      <w:pPr>
        <w:spacing w:line="360" w:lineRule="auto"/>
        <w:jc w:val="both"/>
        <w:rPr>
          <w:rFonts w:ascii="Palatino Linotype" w:hAnsi="Palatino Linotype" w:cs="Arial"/>
        </w:rPr>
      </w:pPr>
    </w:p>
    <w:p w14:paraId="04D62FE0" w14:textId="00207FBA" w:rsidR="007B0A1E" w:rsidRPr="00563912" w:rsidRDefault="00E92A67" w:rsidP="0094174D">
      <w:pPr>
        <w:spacing w:line="360" w:lineRule="auto"/>
        <w:jc w:val="both"/>
        <w:rPr>
          <w:rFonts w:ascii="Palatino Linotype" w:hAnsi="Palatino Linotype" w:cs="Arial"/>
        </w:rPr>
      </w:pPr>
      <w:r w:rsidRPr="00563912">
        <w:rPr>
          <w:rFonts w:ascii="Palatino Linotype" w:hAnsi="Palatino Linotype" w:cs="Arial"/>
        </w:rPr>
        <w:t xml:space="preserve">En ese tenor, y </w:t>
      </w:r>
      <w:r w:rsidR="006E014C" w:rsidRPr="00563912">
        <w:rPr>
          <w:rFonts w:ascii="Palatino Linotype" w:hAnsi="Palatino Linotype" w:cs="Arial"/>
        </w:rPr>
        <w:t xml:space="preserve">en virtud de que el </w:t>
      </w:r>
      <w:r w:rsidR="004B40E1" w:rsidRPr="00563912">
        <w:rPr>
          <w:rFonts w:ascii="Palatino Linotype" w:hAnsi="Palatino Linotype" w:cs="Arial"/>
        </w:rPr>
        <w:t xml:space="preserve">particular </w:t>
      </w:r>
      <w:r w:rsidRPr="00563912">
        <w:rPr>
          <w:rFonts w:ascii="Palatino Linotype" w:hAnsi="Palatino Linotype" w:cs="Arial"/>
        </w:rPr>
        <w:t xml:space="preserve">solicitó </w:t>
      </w:r>
      <w:r w:rsidR="007B0A1E" w:rsidRPr="00563912">
        <w:rPr>
          <w:rFonts w:ascii="Palatino Linotype" w:hAnsi="Palatino Linotype" w:cs="Arial"/>
        </w:rPr>
        <w:t xml:space="preserve">el acta de Cabildo donde se tomó la determinación </w:t>
      </w:r>
      <w:r w:rsidR="007B0A1E" w:rsidRPr="00563912">
        <w:rPr>
          <w:rFonts w:ascii="Palatino Linotype" w:hAnsi="Palatino Linotype" w:cs="Arial"/>
          <w:i/>
        </w:rPr>
        <w:t>“borrón y cuenta nueva”</w:t>
      </w:r>
      <w:r w:rsidR="007B0A1E" w:rsidRPr="00563912">
        <w:rPr>
          <w:rFonts w:ascii="Palatino Linotype" w:hAnsi="Palatino Linotype" w:cs="Arial"/>
        </w:rPr>
        <w:t>, procede entonces indagar a que se refiere dicho término por lo que personal adscrito a esta Ponencia que resuelve procedió a buscar en la página oficial del Ayuntamiento de Chicol</w:t>
      </w:r>
      <w:r w:rsidR="00E83F00" w:rsidRPr="00563912">
        <w:rPr>
          <w:rFonts w:ascii="Palatino Linotype" w:hAnsi="Palatino Linotype" w:cs="Arial"/>
        </w:rPr>
        <w:t>oapan</w:t>
      </w:r>
      <w:r w:rsidR="007B0A1E" w:rsidRPr="00563912">
        <w:rPr>
          <w:rFonts w:ascii="Palatino Linotype" w:hAnsi="Palatino Linotype" w:cs="Arial"/>
        </w:rPr>
        <w:t xml:space="preserve"> a la cual se puede acceder mediante la liga electrónica </w:t>
      </w:r>
      <w:hyperlink r:id="rId10" w:history="1">
        <w:r w:rsidR="007B0A1E" w:rsidRPr="00563912">
          <w:rPr>
            <w:rStyle w:val="Hipervnculo"/>
            <w:rFonts w:ascii="Palatino Linotype" w:hAnsi="Palatino Linotype" w:cs="Arial"/>
          </w:rPr>
          <w:t>http://www.chicoloapan.gob.mx/web/inicio.php</w:t>
        </w:r>
      </w:hyperlink>
      <w:r w:rsidR="007B0A1E" w:rsidRPr="00563912">
        <w:rPr>
          <w:rFonts w:ascii="Palatino Linotype" w:hAnsi="Palatino Linotype" w:cs="Arial"/>
        </w:rPr>
        <w:t xml:space="preserve"> </w:t>
      </w:r>
      <w:r w:rsidR="00A14D06" w:rsidRPr="00563912">
        <w:rPr>
          <w:rFonts w:ascii="Palatino Linotype" w:hAnsi="Palatino Linotype" w:cs="Arial"/>
        </w:rPr>
        <w:t>obteniendo como resultado lo siguiente:</w:t>
      </w:r>
    </w:p>
    <w:p w14:paraId="060358C3" w14:textId="77777777" w:rsidR="00A14D06" w:rsidRPr="00563912" w:rsidRDefault="00A14D06" w:rsidP="00A14D06">
      <w:pPr>
        <w:jc w:val="both"/>
        <w:rPr>
          <w:rFonts w:ascii="Palatino Linotype" w:hAnsi="Palatino Linotype" w:cs="Arial"/>
        </w:rPr>
      </w:pPr>
    </w:p>
    <w:p w14:paraId="09363D26" w14:textId="6D2F2EB2" w:rsidR="00A14D06" w:rsidRPr="00563912" w:rsidRDefault="00A14D06" w:rsidP="0094174D">
      <w:pPr>
        <w:spacing w:line="360" w:lineRule="auto"/>
        <w:jc w:val="both"/>
        <w:rPr>
          <w:rFonts w:ascii="Palatino Linotype" w:hAnsi="Palatino Linotype" w:cs="Arial"/>
        </w:rPr>
      </w:pPr>
      <w:r w:rsidRPr="00563912">
        <w:rPr>
          <w:noProof/>
          <w:lang w:eastAsia="es-MX"/>
        </w:rPr>
        <w:drawing>
          <wp:inline distT="0" distB="0" distL="0" distR="0" wp14:anchorId="461F61AB" wp14:editId="302057C2">
            <wp:extent cx="5826760" cy="4357315"/>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9860" cy="4367111"/>
                    </a:xfrm>
                    <a:prstGeom prst="rect">
                      <a:avLst/>
                    </a:prstGeom>
                  </pic:spPr>
                </pic:pic>
              </a:graphicData>
            </a:graphic>
          </wp:inline>
        </w:drawing>
      </w:r>
    </w:p>
    <w:p w14:paraId="66262D64" w14:textId="42B6FDC4" w:rsidR="00A14D06" w:rsidRPr="00563912" w:rsidRDefault="00A14D06" w:rsidP="0094174D">
      <w:pPr>
        <w:spacing w:line="360" w:lineRule="auto"/>
        <w:jc w:val="both"/>
        <w:rPr>
          <w:rFonts w:ascii="Palatino Linotype" w:hAnsi="Palatino Linotype" w:cs="Arial"/>
        </w:rPr>
      </w:pPr>
      <w:r w:rsidRPr="00563912">
        <w:rPr>
          <w:rFonts w:ascii="Palatino Linotype" w:hAnsi="Palatino Linotype" w:cs="Arial"/>
        </w:rPr>
        <w:t>Ahora bien, al acceder a la pestaña identificada como “MÁS” podemos acceder al OPDAPAS, tal y como se muestra enseguida:</w:t>
      </w:r>
    </w:p>
    <w:p w14:paraId="757C7590" w14:textId="21263776" w:rsidR="00A14D06" w:rsidRPr="00563912" w:rsidRDefault="00A14D06" w:rsidP="0094174D">
      <w:pPr>
        <w:spacing w:line="360" w:lineRule="auto"/>
        <w:jc w:val="both"/>
        <w:rPr>
          <w:rFonts w:ascii="Palatino Linotype" w:hAnsi="Palatino Linotype" w:cs="Arial"/>
        </w:rPr>
      </w:pPr>
      <w:r w:rsidRPr="00563912">
        <w:rPr>
          <w:rFonts w:ascii="Palatino Linotype" w:hAnsi="Palatino Linotype" w:cs="Arial"/>
          <w:noProof/>
          <w:lang w:eastAsia="es-MX"/>
        </w:rPr>
        <mc:AlternateContent>
          <mc:Choice Requires="wps">
            <w:drawing>
              <wp:anchor distT="0" distB="0" distL="114300" distR="114300" simplePos="0" relativeHeight="251683840" behindDoc="0" locked="0" layoutInCell="1" allowOverlap="1" wp14:anchorId="522A6A9B" wp14:editId="28A1F9A4">
                <wp:simplePos x="0" y="0"/>
                <wp:positionH relativeFrom="column">
                  <wp:posOffset>4835635</wp:posOffset>
                </wp:positionH>
                <wp:positionV relativeFrom="paragraph">
                  <wp:posOffset>25262</wp:posOffset>
                </wp:positionV>
                <wp:extent cx="834887" cy="508883"/>
                <wp:effectExtent l="38100" t="19050" r="22860" b="43815"/>
                <wp:wrapNone/>
                <wp:docPr id="6" name="Conector recto de flecha 6"/>
                <wp:cNvGraphicFramePr/>
                <a:graphic xmlns:a="http://schemas.openxmlformats.org/drawingml/2006/main">
                  <a:graphicData uri="http://schemas.microsoft.com/office/word/2010/wordprocessingShape">
                    <wps:wsp>
                      <wps:cNvCnPr/>
                      <wps:spPr>
                        <a:xfrm flipH="1">
                          <a:off x="0" y="0"/>
                          <a:ext cx="834887" cy="50888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F4DAC9" id="_x0000_t32" coordsize="21600,21600" o:spt="32" o:oned="t" path="m,l21600,21600e" filled="f">
                <v:path arrowok="t" fillok="f" o:connecttype="none"/>
                <o:lock v:ext="edit" shapetype="t"/>
              </v:shapetype>
              <v:shape id="Conector recto de flecha 6" o:spid="_x0000_s1026" type="#_x0000_t32" style="position:absolute;margin-left:380.75pt;margin-top:2pt;width:65.75pt;height:40.0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" strokecolor="black [3213]" strokeweight="2.25pt">
                <v:stroke endarrow="block" joinstyle="miter"/>
              </v:shape>
            </w:pict>
          </mc:Fallback>
        </mc:AlternateContent>
      </w:r>
    </w:p>
    <w:p w14:paraId="01320F2A" w14:textId="32BB8C2F" w:rsidR="00A14D06" w:rsidRPr="00563912" w:rsidRDefault="00A14D06" w:rsidP="0094174D">
      <w:pPr>
        <w:spacing w:line="360" w:lineRule="auto"/>
        <w:jc w:val="both"/>
        <w:rPr>
          <w:rFonts w:ascii="Palatino Linotype" w:hAnsi="Palatino Linotype" w:cs="Arial"/>
        </w:rPr>
      </w:pPr>
      <w:r w:rsidRPr="00563912">
        <w:rPr>
          <w:noProof/>
          <w:lang w:eastAsia="es-MX"/>
        </w:rPr>
        <w:drawing>
          <wp:inline distT="0" distB="0" distL="0" distR="0" wp14:anchorId="5FFDC7E2" wp14:editId="2A1871C4">
            <wp:extent cx="5747224" cy="2011680"/>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72" t="21100" r="17542" b="41788"/>
                    <a:stretch/>
                  </pic:blipFill>
                  <pic:spPr bwMode="auto">
                    <a:xfrm>
                      <a:off x="0" y="0"/>
                      <a:ext cx="5792574" cy="2027554"/>
                    </a:xfrm>
                    <a:prstGeom prst="rect">
                      <a:avLst/>
                    </a:prstGeom>
                    <a:ln>
                      <a:noFill/>
                    </a:ln>
                    <a:extLst>
                      <a:ext uri="{53640926-AAD7-44D8-BBD7-CCE9431645EC}">
                        <a14:shadowObscured xmlns:a14="http://schemas.microsoft.com/office/drawing/2010/main"/>
                      </a:ext>
                    </a:extLst>
                  </pic:spPr>
                </pic:pic>
              </a:graphicData>
            </a:graphic>
          </wp:inline>
        </w:drawing>
      </w:r>
    </w:p>
    <w:p w14:paraId="54B6119A" w14:textId="77777777" w:rsidR="007B0A1E" w:rsidRPr="00563912" w:rsidRDefault="007B0A1E" w:rsidP="0094174D">
      <w:pPr>
        <w:spacing w:line="360" w:lineRule="auto"/>
        <w:jc w:val="both"/>
        <w:rPr>
          <w:rFonts w:ascii="Palatino Linotype" w:hAnsi="Palatino Linotype" w:cs="Arial"/>
        </w:rPr>
      </w:pPr>
    </w:p>
    <w:p w14:paraId="6CF32876" w14:textId="4EC64B88" w:rsidR="00A14D06" w:rsidRPr="00563912" w:rsidRDefault="00A14D06" w:rsidP="00A14D06">
      <w:pPr>
        <w:spacing w:line="360" w:lineRule="auto"/>
        <w:jc w:val="both"/>
        <w:rPr>
          <w:rFonts w:ascii="Palatino Linotype" w:hAnsi="Palatino Linotype" w:cs="Arial"/>
        </w:rPr>
      </w:pPr>
      <w:r w:rsidRPr="00563912">
        <w:rPr>
          <w:rFonts w:ascii="Palatino Linotype" w:hAnsi="Palatino Linotype" w:cs="Arial"/>
        </w:rPr>
        <w:t>Así, al acceder al portal del Organismo Descentralizado de Agua y Saneamiento de Chicoloapan</w:t>
      </w:r>
      <w:r w:rsidR="007B0A1E" w:rsidRPr="00563912">
        <w:rPr>
          <w:rFonts w:ascii="Palatino Linotype" w:hAnsi="Palatino Linotype" w:cs="Arial"/>
        </w:rPr>
        <w:t xml:space="preserve">, </w:t>
      </w:r>
      <w:r w:rsidRPr="00563912">
        <w:rPr>
          <w:rFonts w:ascii="Palatino Linotype" w:hAnsi="Palatino Linotype" w:cs="Arial"/>
        </w:rPr>
        <w:t>es se advierten tres anuncios relacionados con la solicitud de mérito, como se demuestra con las imágenes insertas:</w:t>
      </w:r>
    </w:p>
    <w:p w14:paraId="66618045" w14:textId="77777777" w:rsidR="00A14D06" w:rsidRPr="00563912" w:rsidRDefault="00A14D06" w:rsidP="00A14D06">
      <w:pPr>
        <w:jc w:val="both"/>
        <w:rPr>
          <w:rFonts w:ascii="Palatino Linotype" w:hAnsi="Palatino Linotype" w:cs="Arial"/>
        </w:rPr>
      </w:pPr>
    </w:p>
    <w:p w14:paraId="284C8BA1" w14:textId="02600F26" w:rsidR="00A14D06" w:rsidRPr="00563912" w:rsidRDefault="00A14D06" w:rsidP="0094174D">
      <w:pPr>
        <w:spacing w:line="360" w:lineRule="auto"/>
        <w:jc w:val="both"/>
        <w:rPr>
          <w:rFonts w:ascii="Palatino Linotype" w:hAnsi="Palatino Linotype" w:cs="Arial"/>
        </w:rPr>
      </w:pPr>
      <w:r w:rsidRPr="00563912">
        <w:rPr>
          <w:noProof/>
          <w:lang w:eastAsia="es-MX"/>
        </w:rPr>
        <w:drawing>
          <wp:inline distT="0" distB="0" distL="0" distR="0" wp14:anchorId="3A31CA32" wp14:editId="1C13AD2F">
            <wp:extent cx="5826760" cy="3188473"/>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3763" cy="3197777"/>
                    </a:xfrm>
                    <a:prstGeom prst="rect">
                      <a:avLst/>
                    </a:prstGeom>
                  </pic:spPr>
                </pic:pic>
              </a:graphicData>
            </a:graphic>
          </wp:inline>
        </w:drawing>
      </w:r>
    </w:p>
    <w:p w14:paraId="341A04C9" w14:textId="77777777" w:rsidR="00A14D06" w:rsidRPr="00563912" w:rsidRDefault="00A14D06" w:rsidP="0094174D">
      <w:pPr>
        <w:spacing w:line="360" w:lineRule="auto"/>
        <w:jc w:val="both"/>
        <w:rPr>
          <w:rFonts w:ascii="Palatino Linotype" w:hAnsi="Palatino Linotype" w:cs="Arial"/>
        </w:rPr>
      </w:pPr>
    </w:p>
    <w:p w14:paraId="39E7B18D" w14:textId="6C8908AB" w:rsidR="00A14D06" w:rsidRPr="00563912" w:rsidRDefault="00A14D06" w:rsidP="0094174D">
      <w:pPr>
        <w:spacing w:line="360" w:lineRule="auto"/>
        <w:jc w:val="both"/>
        <w:rPr>
          <w:rFonts w:ascii="Palatino Linotype" w:hAnsi="Palatino Linotype" w:cs="Arial"/>
        </w:rPr>
      </w:pPr>
      <w:r w:rsidRPr="00563912">
        <w:rPr>
          <w:noProof/>
          <w:lang w:eastAsia="es-MX"/>
        </w:rPr>
        <w:drawing>
          <wp:inline distT="0" distB="0" distL="0" distR="0" wp14:anchorId="601E8494" wp14:editId="07151D43">
            <wp:extent cx="5828030" cy="203517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30" cy="2035175"/>
                    </a:xfrm>
                    <a:prstGeom prst="rect">
                      <a:avLst/>
                    </a:prstGeom>
                  </pic:spPr>
                </pic:pic>
              </a:graphicData>
            </a:graphic>
          </wp:inline>
        </w:drawing>
      </w:r>
    </w:p>
    <w:p w14:paraId="501052CE" w14:textId="77777777" w:rsidR="00A14D06" w:rsidRPr="00563912" w:rsidRDefault="00A14D06" w:rsidP="0094174D">
      <w:pPr>
        <w:spacing w:line="360" w:lineRule="auto"/>
        <w:jc w:val="both"/>
        <w:rPr>
          <w:rFonts w:ascii="Palatino Linotype" w:hAnsi="Palatino Linotype" w:cs="Arial"/>
        </w:rPr>
      </w:pPr>
    </w:p>
    <w:p w14:paraId="7D33CBF0" w14:textId="77777777" w:rsidR="00A14D06" w:rsidRPr="00563912" w:rsidRDefault="00A14D06" w:rsidP="0094174D">
      <w:pPr>
        <w:spacing w:line="360" w:lineRule="auto"/>
        <w:jc w:val="both"/>
        <w:rPr>
          <w:rFonts w:ascii="Palatino Linotype" w:hAnsi="Palatino Linotype" w:cs="Arial"/>
        </w:rPr>
      </w:pPr>
    </w:p>
    <w:p w14:paraId="5453F63A" w14:textId="77777777" w:rsidR="00A14D06" w:rsidRPr="00563912" w:rsidRDefault="00A14D06" w:rsidP="0094174D">
      <w:pPr>
        <w:spacing w:line="360" w:lineRule="auto"/>
        <w:jc w:val="both"/>
        <w:rPr>
          <w:rFonts w:ascii="Palatino Linotype" w:hAnsi="Palatino Linotype" w:cs="Arial"/>
        </w:rPr>
      </w:pPr>
    </w:p>
    <w:p w14:paraId="0942D15F" w14:textId="23A0E079" w:rsidR="00A14D06" w:rsidRPr="00563912" w:rsidRDefault="00A14D06" w:rsidP="0094174D">
      <w:pPr>
        <w:spacing w:line="360" w:lineRule="auto"/>
        <w:jc w:val="both"/>
        <w:rPr>
          <w:rFonts w:ascii="Palatino Linotype" w:hAnsi="Palatino Linotype" w:cs="Arial"/>
        </w:rPr>
      </w:pPr>
      <w:r w:rsidRPr="00563912">
        <w:rPr>
          <w:noProof/>
          <w:lang w:eastAsia="es-MX"/>
        </w:rPr>
        <w:drawing>
          <wp:inline distT="0" distB="0" distL="0" distR="0" wp14:anchorId="6DD03F78" wp14:editId="526052C3">
            <wp:extent cx="5828030" cy="3516630"/>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3516630"/>
                    </a:xfrm>
                    <a:prstGeom prst="rect">
                      <a:avLst/>
                    </a:prstGeom>
                  </pic:spPr>
                </pic:pic>
              </a:graphicData>
            </a:graphic>
          </wp:inline>
        </w:drawing>
      </w:r>
    </w:p>
    <w:p w14:paraId="4582D432" w14:textId="77777777" w:rsidR="00A14D06" w:rsidRPr="00563912" w:rsidRDefault="00A14D06" w:rsidP="0094174D">
      <w:pPr>
        <w:spacing w:line="360" w:lineRule="auto"/>
        <w:jc w:val="both"/>
        <w:rPr>
          <w:rFonts w:ascii="Palatino Linotype" w:hAnsi="Palatino Linotype" w:cs="Arial"/>
        </w:rPr>
      </w:pPr>
    </w:p>
    <w:p w14:paraId="4713690A" w14:textId="77777777" w:rsidR="00A14D06" w:rsidRPr="00563912" w:rsidRDefault="00A14D06" w:rsidP="0094174D">
      <w:pPr>
        <w:spacing w:line="360" w:lineRule="auto"/>
        <w:jc w:val="both"/>
        <w:rPr>
          <w:rFonts w:ascii="Palatino Linotype" w:hAnsi="Palatino Linotype" w:cs="Arial"/>
        </w:rPr>
      </w:pPr>
    </w:p>
    <w:p w14:paraId="4EB18D88" w14:textId="4C5AE9E8" w:rsidR="00A14D06" w:rsidRPr="00563912" w:rsidRDefault="00A14D06" w:rsidP="0094174D">
      <w:pPr>
        <w:spacing w:line="360" w:lineRule="auto"/>
        <w:jc w:val="both"/>
        <w:rPr>
          <w:rFonts w:ascii="Palatino Linotype" w:hAnsi="Palatino Linotype" w:cs="Arial"/>
        </w:rPr>
      </w:pPr>
      <w:r w:rsidRPr="00563912">
        <w:rPr>
          <w:rFonts w:ascii="Palatino Linotype" w:hAnsi="Palatino Linotype" w:cs="Arial"/>
          <w:noProof/>
          <w:lang w:eastAsia="es-MX"/>
        </w:rPr>
        <w:drawing>
          <wp:inline distT="0" distB="0" distL="0" distR="0" wp14:anchorId="56CC5075" wp14:editId="07DAC252">
            <wp:extent cx="5828030" cy="7625301"/>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ticias_20190610182407_26.jpg"/>
                    <pic:cNvPicPr/>
                  </pic:nvPicPr>
                  <pic:blipFill>
                    <a:blip r:embed="rId16">
                      <a:extLst>
                        <a:ext uri="{28A0092B-C50C-407E-A947-70E740481C1C}">
                          <a14:useLocalDpi xmlns:a14="http://schemas.microsoft.com/office/drawing/2010/main" val="0"/>
                        </a:ext>
                      </a:extLst>
                    </a:blip>
                    <a:stretch>
                      <a:fillRect/>
                    </a:stretch>
                  </pic:blipFill>
                  <pic:spPr>
                    <a:xfrm>
                      <a:off x="0" y="0"/>
                      <a:ext cx="5829163" cy="7626783"/>
                    </a:xfrm>
                    <a:prstGeom prst="rect">
                      <a:avLst/>
                    </a:prstGeom>
                  </pic:spPr>
                </pic:pic>
              </a:graphicData>
            </a:graphic>
          </wp:inline>
        </w:drawing>
      </w:r>
    </w:p>
    <w:p w14:paraId="3409D0C9" w14:textId="02171C17" w:rsidR="00380A72" w:rsidRPr="00563912" w:rsidRDefault="00A14D06" w:rsidP="0094174D">
      <w:pPr>
        <w:spacing w:line="360" w:lineRule="auto"/>
        <w:jc w:val="both"/>
        <w:rPr>
          <w:rFonts w:ascii="Palatino Linotype" w:hAnsi="Palatino Linotype" w:cs="Arial"/>
        </w:rPr>
      </w:pPr>
      <w:r w:rsidRPr="00563912">
        <w:rPr>
          <w:rFonts w:ascii="Palatino Linotype" w:hAnsi="Palatino Linotype" w:cs="Arial"/>
        </w:rPr>
        <w:t xml:space="preserve">Asimismo, al remitirnos a la sección de prensa de la </w:t>
      </w:r>
      <w:r w:rsidR="00380A72" w:rsidRPr="00563912">
        <w:rPr>
          <w:rFonts w:ascii="Palatino Linotype" w:hAnsi="Palatino Linotype" w:cs="Arial"/>
        </w:rPr>
        <w:t>página</w:t>
      </w:r>
      <w:r w:rsidRPr="00563912">
        <w:rPr>
          <w:rFonts w:ascii="Palatino Linotype" w:hAnsi="Palatino Linotype" w:cs="Arial"/>
        </w:rPr>
        <w:t xml:space="preserve"> oficial del Ayuntamiento, en la </w:t>
      </w:r>
      <w:r w:rsidR="00380A72" w:rsidRPr="00563912">
        <w:rPr>
          <w:rFonts w:ascii="Palatino Linotype" w:hAnsi="Palatino Linotype" w:cs="Arial"/>
        </w:rPr>
        <w:t>numeral 6 de resultados, podemos advertir información intrínsecamente relacionada con la solicitud, misma que se cita para mayor referencia:</w:t>
      </w:r>
    </w:p>
    <w:p w14:paraId="4B9D60D1" w14:textId="77777777" w:rsidR="00380A72" w:rsidRPr="00563912" w:rsidRDefault="00380A72" w:rsidP="0094174D">
      <w:pPr>
        <w:spacing w:line="360" w:lineRule="auto"/>
        <w:jc w:val="both"/>
        <w:rPr>
          <w:rFonts w:ascii="Palatino Linotype" w:hAnsi="Palatino Linotype" w:cs="Arial"/>
        </w:rPr>
      </w:pPr>
    </w:p>
    <w:p w14:paraId="4308F8AD" w14:textId="77777777" w:rsidR="00380A72" w:rsidRPr="00563912" w:rsidRDefault="00380A72" w:rsidP="00380A72">
      <w:pPr>
        <w:ind w:left="709" w:right="814"/>
        <w:jc w:val="both"/>
        <w:rPr>
          <w:rFonts w:ascii="Palatino Linotype" w:hAnsi="Palatino Linotype" w:cs="Arial"/>
          <w:i/>
          <w:sz w:val="22"/>
        </w:rPr>
      </w:pPr>
      <w:r w:rsidRPr="00563912">
        <w:rPr>
          <w:rFonts w:ascii="Palatino Linotype" w:hAnsi="Palatino Linotype" w:cs="Arial"/>
          <w:i/>
          <w:sz w:val="22"/>
        </w:rPr>
        <w:t>“</w:t>
      </w:r>
      <w:r w:rsidRPr="00563912">
        <w:rPr>
          <w:rFonts w:ascii="Palatino Linotype" w:hAnsi="Palatino Linotype" w:cs="Arial"/>
          <w:b/>
          <w:i/>
          <w:sz w:val="22"/>
        </w:rPr>
        <w:t>Borrón Y Cuenta Nueva</w:t>
      </w:r>
      <w:r w:rsidRPr="00563912">
        <w:rPr>
          <w:rFonts w:ascii="Palatino Linotype" w:hAnsi="Palatino Linotype" w:cs="Arial"/>
          <w:i/>
          <w:sz w:val="22"/>
        </w:rPr>
        <w:t xml:space="preserve">” en el municipio de Chicoloapan, parte del </w:t>
      </w:r>
      <w:r w:rsidRPr="00563912">
        <w:rPr>
          <w:rFonts w:ascii="Palatino Linotype" w:hAnsi="Palatino Linotype" w:cs="Arial"/>
          <w:b/>
          <w:i/>
          <w:sz w:val="22"/>
        </w:rPr>
        <w:t xml:space="preserve">cuerpo edilicio </w:t>
      </w:r>
      <w:r w:rsidRPr="00563912">
        <w:rPr>
          <w:rFonts w:ascii="Palatino Linotype" w:hAnsi="Palatino Linotype" w:cs="Arial"/>
          <w:i/>
          <w:sz w:val="22"/>
        </w:rPr>
        <w:t>conformado por: Nancy Gómez, presidente municipal, Juan Bautista Mendoza, Sindico, Antonio Cervantes Enríquez, Secretario del H. Ayuntamiento, así como los regidores: Blanca Esther Monroy Velázquez, Andrés García González, Cáterin Lizbeth Gómez Tirado, Julián Fernando Velázquez Medina, Guadalupe Flores, Pablo Sergio Mendoza Vázquez, Angélica Pérez Cerón y Joel Gómez Robledo, se cumple la promesa de campaña de la presidente.</w:t>
      </w:r>
    </w:p>
    <w:p w14:paraId="4A38D0C0" w14:textId="77777777" w:rsidR="00380A72" w:rsidRPr="00563912" w:rsidRDefault="00380A72" w:rsidP="00380A72">
      <w:pPr>
        <w:ind w:left="709" w:right="814"/>
        <w:jc w:val="both"/>
        <w:rPr>
          <w:rFonts w:ascii="Palatino Linotype" w:hAnsi="Palatino Linotype" w:cs="Arial"/>
          <w:i/>
          <w:sz w:val="22"/>
        </w:rPr>
      </w:pPr>
    </w:p>
    <w:p w14:paraId="00AD2FAB" w14:textId="77777777" w:rsidR="00380A72" w:rsidRPr="00563912" w:rsidRDefault="00380A72" w:rsidP="00380A72">
      <w:pPr>
        <w:ind w:left="709" w:right="814"/>
        <w:jc w:val="both"/>
        <w:rPr>
          <w:rFonts w:ascii="Palatino Linotype" w:hAnsi="Palatino Linotype" w:cs="Arial"/>
          <w:i/>
          <w:sz w:val="22"/>
        </w:rPr>
      </w:pPr>
      <w:r w:rsidRPr="00563912">
        <w:rPr>
          <w:rFonts w:ascii="Palatino Linotype" w:hAnsi="Palatino Linotype" w:cs="Arial"/>
          <w:i/>
          <w:sz w:val="22"/>
        </w:rPr>
        <w:t xml:space="preserve">Dicho </w:t>
      </w:r>
      <w:r w:rsidRPr="00563912">
        <w:rPr>
          <w:rFonts w:ascii="Palatino Linotype" w:hAnsi="Palatino Linotype" w:cs="Arial"/>
          <w:b/>
          <w:i/>
          <w:sz w:val="22"/>
        </w:rPr>
        <w:t>acuerdo consiste en condonar el adeudo que se tenga en predio y agua del periodo 2014 al 2018</w:t>
      </w:r>
      <w:r w:rsidRPr="00563912">
        <w:rPr>
          <w:rFonts w:ascii="Palatino Linotype" w:hAnsi="Palatino Linotype" w:cs="Arial"/>
          <w:i/>
          <w:sz w:val="22"/>
        </w:rPr>
        <w:t>. Se debe pagar el año actual de dichos servicios con el acuerdo de realizar el pago en tiempo y forma.</w:t>
      </w:r>
    </w:p>
    <w:p w14:paraId="0F0A6567" w14:textId="77777777" w:rsidR="00380A72" w:rsidRPr="00563912" w:rsidRDefault="00380A72" w:rsidP="00380A72">
      <w:pPr>
        <w:ind w:left="709" w:right="814"/>
        <w:jc w:val="both"/>
        <w:rPr>
          <w:rFonts w:ascii="Palatino Linotype" w:hAnsi="Palatino Linotype" w:cs="Arial"/>
          <w:i/>
          <w:sz w:val="22"/>
        </w:rPr>
      </w:pPr>
    </w:p>
    <w:p w14:paraId="1CE0CF54" w14:textId="77777777" w:rsidR="00380A72" w:rsidRPr="00563912" w:rsidRDefault="00380A72" w:rsidP="00380A72">
      <w:pPr>
        <w:ind w:left="709" w:right="814"/>
        <w:jc w:val="both"/>
        <w:rPr>
          <w:rFonts w:ascii="Palatino Linotype" w:hAnsi="Palatino Linotype" w:cs="Arial"/>
          <w:i/>
          <w:sz w:val="22"/>
        </w:rPr>
      </w:pPr>
      <w:r w:rsidRPr="00563912">
        <w:rPr>
          <w:rFonts w:ascii="Palatino Linotype" w:hAnsi="Palatino Linotype" w:cs="Arial"/>
          <w:i/>
          <w:sz w:val="22"/>
        </w:rPr>
        <w:t xml:space="preserve">A pesar de las abstenciones de cuatro regidores, </w:t>
      </w:r>
      <w:r w:rsidRPr="00563912">
        <w:rPr>
          <w:rFonts w:ascii="Palatino Linotype" w:hAnsi="Palatino Linotype" w:cs="Arial"/>
          <w:b/>
          <w:i/>
          <w:sz w:val="22"/>
        </w:rPr>
        <w:t>se llevó a cabo la décimo cuarta sesión de cabildo</w:t>
      </w:r>
      <w:r w:rsidRPr="00563912">
        <w:rPr>
          <w:rFonts w:ascii="Palatino Linotype" w:hAnsi="Palatino Linotype" w:cs="Arial"/>
          <w:i/>
          <w:sz w:val="22"/>
        </w:rPr>
        <w:t>. En donde Manuel Alejandro Méndez Prado, tesorero municipal expuso los lineamientos que debe seguir la ciudadanía para realizar el pago. El cual va a iniciar el próximo 10 de abril.</w:t>
      </w:r>
    </w:p>
    <w:p w14:paraId="777E7D40" w14:textId="77777777" w:rsidR="00380A72" w:rsidRPr="00563912" w:rsidRDefault="00380A72" w:rsidP="00380A72">
      <w:pPr>
        <w:ind w:left="709" w:right="814"/>
        <w:jc w:val="both"/>
        <w:rPr>
          <w:rFonts w:ascii="Palatino Linotype" w:hAnsi="Palatino Linotype" w:cs="Arial"/>
          <w:i/>
          <w:sz w:val="22"/>
        </w:rPr>
      </w:pPr>
    </w:p>
    <w:p w14:paraId="6F98102F" w14:textId="449E8257" w:rsidR="00380A72" w:rsidRPr="00563912" w:rsidRDefault="00380A72" w:rsidP="00380A72">
      <w:pPr>
        <w:ind w:left="709" w:right="814"/>
        <w:jc w:val="both"/>
        <w:rPr>
          <w:rFonts w:ascii="Palatino Linotype" w:hAnsi="Palatino Linotype" w:cs="Arial"/>
          <w:i/>
          <w:sz w:val="22"/>
        </w:rPr>
      </w:pPr>
      <w:r w:rsidRPr="00563912">
        <w:rPr>
          <w:rFonts w:ascii="Palatino Linotype" w:hAnsi="Palatino Linotype" w:cs="Arial"/>
          <w:i/>
          <w:sz w:val="22"/>
        </w:rPr>
        <w:t>Aplica el “borrón y cuenta nueva” a casa habitación, si el titular cuenta con dos o más propiedades, solo se condona una propiedad. No aplica a terrenos baldíos, industria y comercios. Para realizar el pago debe acudir el titular del inmueble con su identificación y el último recibo de pago.”</w:t>
      </w:r>
    </w:p>
    <w:p w14:paraId="2206F251" w14:textId="77777777" w:rsidR="00380A72" w:rsidRPr="00563912" w:rsidRDefault="00380A72" w:rsidP="0094174D">
      <w:pPr>
        <w:spacing w:line="360" w:lineRule="auto"/>
        <w:jc w:val="both"/>
        <w:rPr>
          <w:rFonts w:ascii="Palatino Linotype" w:hAnsi="Palatino Linotype" w:cs="Arial"/>
        </w:rPr>
      </w:pPr>
    </w:p>
    <w:p w14:paraId="7F8AC758" w14:textId="0625BE72" w:rsidR="00380A72" w:rsidRPr="00563912" w:rsidRDefault="00380A72" w:rsidP="0094174D">
      <w:pPr>
        <w:spacing w:line="360" w:lineRule="auto"/>
        <w:jc w:val="both"/>
        <w:rPr>
          <w:rFonts w:ascii="Palatino Linotype" w:hAnsi="Palatino Linotype" w:cs="Arial"/>
        </w:rPr>
      </w:pPr>
      <w:r w:rsidRPr="00563912">
        <w:rPr>
          <w:rFonts w:ascii="Palatino Linotype" w:hAnsi="Palatino Linotype" w:cs="Arial"/>
        </w:rPr>
        <w:t>De lo anterior podemos obtener las conclusiones siguientes:</w:t>
      </w:r>
    </w:p>
    <w:p w14:paraId="3D79D679" w14:textId="77777777" w:rsidR="00380A72" w:rsidRPr="00563912" w:rsidRDefault="00380A72" w:rsidP="0094174D">
      <w:pPr>
        <w:spacing w:line="360" w:lineRule="auto"/>
        <w:jc w:val="both"/>
        <w:rPr>
          <w:rFonts w:ascii="Palatino Linotype" w:hAnsi="Palatino Linotype" w:cs="Arial"/>
        </w:rPr>
      </w:pPr>
    </w:p>
    <w:p w14:paraId="55CC86B0" w14:textId="4DB6BAFD" w:rsidR="00380A72" w:rsidRPr="00563912" w:rsidRDefault="00380A72" w:rsidP="00380A72">
      <w:pPr>
        <w:pStyle w:val="Prrafodelista"/>
        <w:numPr>
          <w:ilvl w:val="0"/>
          <w:numId w:val="17"/>
        </w:numPr>
        <w:spacing w:line="360" w:lineRule="auto"/>
        <w:jc w:val="both"/>
        <w:rPr>
          <w:rFonts w:ascii="Palatino Linotype" w:hAnsi="Palatino Linotype" w:cs="Arial"/>
        </w:rPr>
      </w:pPr>
      <w:r w:rsidRPr="00563912">
        <w:rPr>
          <w:rFonts w:ascii="Palatino Linotype" w:hAnsi="Palatino Linotype" w:cs="Arial"/>
        </w:rPr>
        <w:t>Que el programa “Borrón Y Cuenta Nueva” consiste en un acuerdo cuyo objeto es condonar el adeudo que se tenga en predio y agua del periodo 2014 al 2018.</w:t>
      </w:r>
    </w:p>
    <w:p w14:paraId="1A0F081B" w14:textId="1FDA7CFC" w:rsidR="00380A72" w:rsidRPr="00563912" w:rsidRDefault="00380A72" w:rsidP="00380A72">
      <w:pPr>
        <w:pStyle w:val="Prrafodelista"/>
        <w:numPr>
          <w:ilvl w:val="0"/>
          <w:numId w:val="17"/>
        </w:numPr>
        <w:spacing w:line="360" w:lineRule="auto"/>
        <w:jc w:val="both"/>
        <w:rPr>
          <w:rFonts w:ascii="Palatino Linotype" w:hAnsi="Palatino Linotype" w:cs="Arial"/>
        </w:rPr>
      </w:pPr>
      <w:r w:rsidRPr="00563912">
        <w:rPr>
          <w:rFonts w:ascii="Palatino Linotype" w:hAnsi="Palatino Linotype" w:cs="Arial"/>
        </w:rPr>
        <w:t xml:space="preserve">Que dicho acuerdo fue resuelto por el Cabildo en </w:t>
      </w:r>
      <w:proofErr w:type="gramStart"/>
      <w:r w:rsidRPr="00563912">
        <w:rPr>
          <w:rFonts w:ascii="Palatino Linotype" w:hAnsi="Palatino Linotype" w:cs="Arial"/>
        </w:rPr>
        <w:t>la</w:t>
      </w:r>
      <w:proofErr w:type="gramEnd"/>
      <w:r w:rsidRPr="00563912">
        <w:rPr>
          <w:rFonts w:ascii="Palatino Linotype" w:hAnsi="Palatino Linotype" w:cs="Arial"/>
        </w:rPr>
        <w:t xml:space="preserve"> décimo cuarta sesión.</w:t>
      </w:r>
    </w:p>
    <w:p w14:paraId="1BF99036" w14:textId="597959FC" w:rsidR="00380A72" w:rsidRPr="00563912" w:rsidRDefault="00380A72" w:rsidP="00380A72">
      <w:pPr>
        <w:pStyle w:val="Prrafodelista"/>
        <w:numPr>
          <w:ilvl w:val="0"/>
          <w:numId w:val="17"/>
        </w:numPr>
        <w:spacing w:line="360" w:lineRule="auto"/>
        <w:jc w:val="both"/>
        <w:rPr>
          <w:rFonts w:ascii="Palatino Linotype" w:hAnsi="Palatino Linotype" w:cs="Arial"/>
        </w:rPr>
      </w:pPr>
      <w:r w:rsidRPr="00563912">
        <w:rPr>
          <w:rFonts w:ascii="Palatino Linotype" w:hAnsi="Palatino Linotype" w:cs="Arial"/>
        </w:rPr>
        <w:t>Que existen lineamientos que debe seguir la ciudadanía para realizar el pago, como lo puede ser la suscripción de un convenio.</w:t>
      </w:r>
    </w:p>
    <w:p w14:paraId="0AB361E2" w14:textId="674492BF" w:rsidR="00FD0EEC" w:rsidRPr="00563912" w:rsidRDefault="00380A72" w:rsidP="00FD0EEC">
      <w:pPr>
        <w:spacing w:line="360" w:lineRule="auto"/>
        <w:jc w:val="both"/>
        <w:rPr>
          <w:rFonts w:ascii="Palatino Linotype" w:hAnsi="Palatino Linotype" w:cs="Arial"/>
        </w:rPr>
      </w:pPr>
      <w:r w:rsidRPr="00563912">
        <w:rPr>
          <w:rFonts w:ascii="Palatino Linotype" w:hAnsi="Palatino Linotype" w:cs="Arial"/>
        </w:rPr>
        <w:t xml:space="preserve">En este sentido es claro que la información es del conocimiento del </w:t>
      </w:r>
      <w:r w:rsidRPr="00563912">
        <w:rPr>
          <w:rFonts w:ascii="Palatino Linotype" w:hAnsi="Palatino Linotype" w:cs="Arial"/>
          <w:b/>
        </w:rPr>
        <w:t xml:space="preserve">SUJETO OBLIGADO </w:t>
      </w:r>
      <w:r w:rsidRPr="00563912">
        <w:rPr>
          <w:rFonts w:ascii="Palatino Linotype" w:hAnsi="Palatino Linotype" w:cs="Arial"/>
        </w:rPr>
        <w:t xml:space="preserve">pues es este quien a través de su página oficial es quien difundió y por ende asume la información </w:t>
      </w:r>
      <w:r w:rsidR="00FD0EEC" w:rsidRPr="00563912">
        <w:rPr>
          <w:rFonts w:ascii="Palatino Linotype" w:hAnsi="Palatino Linotype" w:cs="Arial"/>
        </w:rPr>
        <w:t>que requiere la ciudadana, por lo que ahora toca determinar si genera el documento requerido; siendo así que, como fue citado con anterioridad, esta determinación fue acordada en la décimo cuarta sesión de Cabildo (que a decir de la particular, fue celebrada en fecha dos de abril de dos mil diecinueve.</w:t>
      </w:r>
    </w:p>
    <w:p w14:paraId="14F71DF2" w14:textId="77777777" w:rsidR="00FD0EEC" w:rsidRPr="00563912" w:rsidRDefault="00FD0EEC" w:rsidP="00FD0EEC">
      <w:pPr>
        <w:spacing w:line="360" w:lineRule="auto"/>
        <w:jc w:val="both"/>
        <w:rPr>
          <w:rFonts w:ascii="Palatino Linotype" w:hAnsi="Palatino Linotype" w:cs="Arial"/>
        </w:rPr>
      </w:pPr>
    </w:p>
    <w:p w14:paraId="4CBE8E51" w14:textId="0D61C2AE" w:rsidR="00FD0EEC" w:rsidRPr="00563912" w:rsidRDefault="00FD0EEC" w:rsidP="00FD0EEC">
      <w:pPr>
        <w:spacing w:line="360" w:lineRule="auto"/>
        <w:jc w:val="both"/>
        <w:rPr>
          <w:rFonts w:ascii="Palatino Linotype" w:hAnsi="Palatino Linotype" w:cs="Arial"/>
        </w:rPr>
      </w:pPr>
      <w:r w:rsidRPr="00563912">
        <w:rPr>
          <w:rFonts w:ascii="Palatino Linotype" w:hAnsi="Palatino Linotype" w:cs="Arial"/>
        </w:rPr>
        <w:t xml:space="preserve">Al respecto cabe señalar que la formalización de la sesiones de Cabildo se harán mediante acta </w:t>
      </w:r>
      <w:r w:rsidR="00756AB4" w:rsidRPr="00563912">
        <w:rPr>
          <w:rFonts w:ascii="Palatino Linotype" w:hAnsi="Palatino Linotype" w:cs="Arial"/>
        </w:rPr>
        <w:t xml:space="preserve">y su resguardo estará a cargo del Secretario del Ayuntamiento, </w:t>
      </w:r>
      <w:r w:rsidRPr="00563912">
        <w:rPr>
          <w:rFonts w:ascii="Palatino Linotype" w:hAnsi="Palatino Linotype" w:cs="Arial"/>
        </w:rPr>
        <w:t xml:space="preserve">conforme a lo dispuesto por </w:t>
      </w:r>
      <w:r w:rsidR="00756AB4" w:rsidRPr="00563912">
        <w:rPr>
          <w:rFonts w:ascii="Palatino Linotype" w:hAnsi="Palatino Linotype" w:cs="Arial"/>
        </w:rPr>
        <w:t>los</w:t>
      </w:r>
      <w:r w:rsidRPr="00563912">
        <w:rPr>
          <w:rFonts w:ascii="Palatino Linotype" w:hAnsi="Palatino Linotype" w:cs="Arial"/>
        </w:rPr>
        <w:t xml:space="preserve"> diverso</w:t>
      </w:r>
      <w:r w:rsidR="00756AB4" w:rsidRPr="00563912">
        <w:rPr>
          <w:rFonts w:ascii="Palatino Linotype" w:hAnsi="Palatino Linotype" w:cs="Arial"/>
        </w:rPr>
        <w:t>s</w:t>
      </w:r>
      <w:r w:rsidRPr="00563912">
        <w:rPr>
          <w:rFonts w:ascii="Palatino Linotype" w:hAnsi="Palatino Linotype" w:cs="Arial"/>
        </w:rPr>
        <w:t xml:space="preserve"> 30 </w:t>
      </w:r>
      <w:r w:rsidR="00756AB4" w:rsidRPr="00563912">
        <w:rPr>
          <w:rFonts w:ascii="Palatino Linotype" w:hAnsi="Palatino Linotype" w:cs="Arial"/>
        </w:rPr>
        <w:t xml:space="preserve">y 91, fracciones I, IV y VI </w:t>
      </w:r>
      <w:r w:rsidRPr="00563912">
        <w:rPr>
          <w:rFonts w:ascii="Palatino Linotype" w:hAnsi="Palatino Linotype" w:cs="Arial"/>
        </w:rPr>
        <w:t>de la Ley Orgánica Municipal del Estado de México.</w:t>
      </w:r>
    </w:p>
    <w:p w14:paraId="7FBFFCBA" w14:textId="77777777" w:rsidR="00FD0EEC" w:rsidRPr="00563912" w:rsidRDefault="00FD0EEC" w:rsidP="00FD0EEC">
      <w:pPr>
        <w:spacing w:line="360" w:lineRule="auto"/>
        <w:jc w:val="both"/>
        <w:rPr>
          <w:rFonts w:ascii="Palatino Linotype" w:hAnsi="Palatino Linotype" w:cs="Arial"/>
        </w:rPr>
      </w:pPr>
    </w:p>
    <w:p w14:paraId="7A764567" w14:textId="77777777" w:rsidR="00756AB4" w:rsidRPr="00563912" w:rsidRDefault="00FD0EEC" w:rsidP="00FD0EEC">
      <w:pPr>
        <w:ind w:left="709" w:right="814"/>
        <w:jc w:val="both"/>
        <w:rPr>
          <w:rFonts w:ascii="Palatino Linotype" w:hAnsi="Palatino Linotype" w:cs="Arial"/>
          <w:i/>
          <w:sz w:val="22"/>
        </w:rPr>
      </w:pPr>
      <w:r w:rsidRPr="00563912">
        <w:rPr>
          <w:rFonts w:ascii="Palatino Linotype" w:hAnsi="Palatino Linotype" w:cs="Arial"/>
          <w:b/>
          <w:i/>
          <w:sz w:val="22"/>
        </w:rPr>
        <w:t>Artículo 30</w:t>
      </w:r>
      <w:r w:rsidRPr="00563912">
        <w:rPr>
          <w:rFonts w:ascii="Palatino Linotype" w:hAnsi="Palatino Linotype" w:cs="Arial"/>
          <w:i/>
          <w:sz w:val="22"/>
        </w:rPr>
        <w:t xml:space="preserve">. </w:t>
      </w:r>
      <w:r w:rsidRPr="00563912">
        <w:rPr>
          <w:rFonts w:ascii="Palatino Linotype" w:hAnsi="Palatino Linotype" w:cs="Arial"/>
          <w:b/>
          <w:i/>
          <w:sz w:val="22"/>
        </w:rPr>
        <w:t>Las sesiones del ayuntamiento</w:t>
      </w:r>
      <w:r w:rsidRPr="00563912">
        <w:rPr>
          <w:rFonts w:ascii="Palatino Linotype" w:hAnsi="Palatino Linotype" w:cs="Arial"/>
          <w:i/>
          <w:sz w:val="22"/>
        </w:rPr>
        <w:t xml:space="preserve"> serán presididas por el presidente municipal o por quien lo sustituya legalmente; </w:t>
      </w:r>
      <w:r w:rsidRPr="00563912">
        <w:rPr>
          <w:rFonts w:ascii="Palatino Linotype" w:hAnsi="Palatino Linotype" w:cs="Arial"/>
          <w:b/>
          <w:i/>
          <w:sz w:val="22"/>
        </w:rPr>
        <w:t>constarán en un libro que deberá contener las actas en las cuales deberán asentarse los extractos de los acuerdos y asuntos tratados y el resultado de la votación</w:t>
      </w:r>
      <w:r w:rsidRPr="00563912">
        <w:rPr>
          <w:rFonts w:ascii="Palatino Linotype" w:hAnsi="Palatino Linotype" w:cs="Arial"/>
          <w:i/>
          <w:sz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563912">
        <w:rPr>
          <w:rFonts w:ascii="Palatino Linotype" w:hAnsi="Palatino Linotype" w:cs="Arial"/>
          <w:b/>
          <w:i/>
          <w:sz w:val="22"/>
        </w:rPr>
        <w:t xml:space="preserve">De las actas, se les entregará copia certificada en formato físico o electrónico a los integrantes del Ayuntamiento que lo soliciten en un plazo no mayor de ocho días hábiles. </w:t>
      </w:r>
      <w:r w:rsidRPr="00563912">
        <w:rPr>
          <w:rFonts w:ascii="Palatino Linotype" w:hAnsi="Palatino Linotype" w:cs="Arial"/>
          <w:i/>
          <w:sz w:val="22"/>
        </w:rPr>
        <w:t>Los documentos electrónicos en el que consten las firmas electrónicas avanzadas o el sello electrónico de los integrantes del Ayuntamiento tendrá el carácter de copia certificada…</w:t>
      </w:r>
    </w:p>
    <w:p w14:paraId="21135640" w14:textId="77777777" w:rsidR="00756AB4" w:rsidRPr="00563912" w:rsidRDefault="00756AB4" w:rsidP="00FD0EEC">
      <w:pPr>
        <w:ind w:left="709" w:right="814"/>
        <w:jc w:val="both"/>
        <w:rPr>
          <w:rFonts w:ascii="Palatino Linotype" w:hAnsi="Palatino Linotype" w:cs="Arial"/>
          <w:i/>
          <w:sz w:val="22"/>
        </w:rPr>
      </w:pPr>
    </w:p>
    <w:p w14:paraId="736E6EB8" w14:textId="3749CAA9" w:rsidR="00756AB4"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b/>
          <w:i/>
          <w:sz w:val="22"/>
        </w:rPr>
        <w:t>Artículo 91.-</w:t>
      </w:r>
      <w:r w:rsidRPr="00563912">
        <w:rPr>
          <w:rFonts w:ascii="Palatino Linotype" w:hAnsi="Palatino Linotype" w:cs="Arial"/>
          <w:i/>
          <w:sz w:val="22"/>
        </w:rPr>
        <w:t xml:space="preserve"> La </w:t>
      </w:r>
      <w:r w:rsidRPr="00563912">
        <w:rPr>
          <w:rFonts w:ascii="Palatino Linotype" w:hAnsi="Palatino Linotype" w:cs="Arial"/>
          <w:b/>
          <w:i/>
          <w:sz w:val="22"/>
        </w:rPr>
        <w:t>Secretaría del Ayuntamiento</w:t>
      </w:r>
      <w:r w:rsidRPr="00563912">
        <w:rPr>
          <w:rFonts w:ascii="Palatino Linotype" w:hAnsi="Palatino Linotype" w:cs="Arial"/>
          <w:i/>
          <w:sz w:val="22"/>
        </w:rPr>
        <w:t xml:space="preserve"> estará a cargo de un </w:t>
      </w:r>
      <w:r w:rsidRPr="00563912">
        <w:rPr>
          <w:rFonts w:ascii="Palatino Linotype" w:hAnsi="Palatino Linotype" w:cs="Arial"/>
          <w:b/>
          <w:i/>
          <w:sz w:val="22"/>
        </w:rPr>
        <w:t>Secretario</w:t>
      </w:r>
      <w:r w:rsidRPr="00563912">
        <w:rPr>
          <w:rFonts w:ascii="Palatino Linotype" w:hAnsi="Palatino Linotype" w:cs="Arial"/>
          <w:i/>
          <w:sz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4F093E2" w14:textId="77777777" w:rsidR="00756AB4" w:rsidRPr="00563912" w:rsidRDefault="00756AB4" w:rsidP="00756AB4">
      <w:pPr>
        <w:ind w:left="709" w:right="814"/>
        <w:jc w:val="both"/>
        <w:rPr>
          <w:rFonts w:ascii="Palatino Linotype" w:hAnsi="Palatino Linotype" w:cs="Arial"/>
          <w:i/>
          <w:sz w:val="22"/>
        </w:rPr>
      </w:pPr>
    </w:p>
    <w:p w14:paraId="6E9A7F14" w14:textId="77777777" w:rsidR="00756AB4" w:rsidRPr="00563912" w:rsidRDefault="00756AB4" w:rsidP="00756AB4">
      <w:pPr>
        <w:ind w:left="709" w:right="814"/>
        <w:jc w:val="both"/>
        <w:rPr>
          <w:rFonts w:ascii="Palatino Linotype" w:hAnsi="Palatino Linotype" w:cs="Arial"/>
          <w:b/>
          <w:i/>
          <w:sz w:val="22"/>
        </w:rPr>
      </w:pPr>
      <w:r w:rsidRPr="00563912">
        <w:rPr>
          <w:rFonts w:ascii="Palatino Linotype" w:hAnsi="Palatino Linotype" w:cs="Arial"/>
          <w:b/>
          <w:i/>
          <w:sz w:val="22"/>
        </w:rPr>
        <w:t>I. Asistir a las sesiones del ayuntamiento y levantar las actas correspondientes;</w:t>
      </w:r>
    </w:p>
    <w:p w14:paraId="3C65FA73" w14:textId="77777777" w:rsidR="00756AB4" w:rsidRPr="00563912" w:rsidRDefault="00756AB4" w:rsidP="00756AB4">
      <w:pPr>
        <w:ind w:left="709" w:right="814"/>
        <w:jc w:val="both"/>
        <w:rPr>
          <w:rFonts w:ascii="Palatino Linotype" w:hAnsi="Palatino Linotype" w:cs="Arial"/>
          <w:i/>
          <w:sz w:val="22"/>
        </w:rPr>
      </w:pPr>
    </w:p>
    <w:p w14:paraId="75BCBFA7" w14:textId="52CE8B8F" w:rsidR="00756AB4"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i/>
          <w:sz w:val="22"/>
        </w:rPr>
        <w:t>II. Emitir los citatorios para la celebración de las sesiones de cabildo, convocadas legalmente;</w:t>
      </w:r>
    </w:p>
    <w:p w14:paraId="64ACA13D" w14:textId="49538CD4" w:rsidR="00756AB4"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i/>
          <w:sz w:val="22"/>
        </w:rPr>
        <w:t>III. Dar cuenta en la primera sesión de cada mes, del número y contenido de los expedientes pasados a comisión, con mención de los que hayan sido resueltos y de los pendientes;</w:t>
      </w:r>
    </w:p>
    <w:p w14:paraId="54EBAC3D" w14:textId="178F847E" w:rsidR="00756AB4" w:rsidRPr="00563912" w:rsidRDefault="00756AB4" w:rsidP="00756AB4">
      <w:pPr>
        <w:ind w:left="709" w:right="814"/>
        <w:jc w:val="both"/>
        <w:rPr>
          <w:rFonts w:ascii="Palatino Linotype" w:hAnsi="Palatino Linotype" w:cs="Arial"/>
          <w:b/>
          <w:i/>
          <w:sz w:val="22"/>
        </w:rPr>
      </w:pPr>
      <w:r w:rsidRPr="00563912">
        <w:rPr>
          <w:rFonts w:ascii="Palatino Linotype" w:hAnsi="Palatino Linotype" w:cs="Arial"/>
          <w:b/>
          <w:i/>
          <w:sz w:val="22"/>
        </w:rPr>
        <w:t>IV. Llevar y conservar los libros de actas de cabildo, obteniendo las firmas de los asistentes a las sesiones;</w:t>
      </w:r>
    </w:p>
    <w:p w14:paraId="34DB22A3" w14:textId="31972096" w:rsidR="00756AB4"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i/>
          <w:sz w:val="22"/>
        </w:rPr>
        <w:t>V. Validar con su firma, los documentos oficiales emanados del ayuntamiento o de cualquiera de sus miembros;</w:t>
      </w:r>
    </w:p>
    <w:p w14:paraId="0DC9DA2F" w14:textId="77777777" w:rsidR="00756AB4"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b/>
          <w:i/>
          <w:sz w:val="22"/>
        </w:rPr>
        <w:t>VI. Tener a su cargo el archivo general del ayuntamiento</w:t>
      </w:r>
      <w:r w:rsidRPr="00563912">
        <w:rPr>
          <w:rFonts w:ascii="Palatino Linotype" w:hAnsi="Palatino Linotype" w:cs="Arial"/>
          <w:i/>
          <w:sz w:val="22"/>
        </w:rPr>
        <w:t>;</w:t>
      </w:r>
    </w:p>
    <w:p w14:paraId="0A0E6479" w14:textId="641E5D59" w:rsidR="00380A72" w:rsidRPr="00563912" w:rsidRDefault="00756AB4" w:rsidP="00756AB4">
      <w:pPr>
        <w:ind w:left="709" w:right="814"/>
        <w:jc w:val="both"/>
        <w:rPr>
          <w:rFonts w:ascii="Palatino Linotype" w:hAnsi="Palatino Linotype" w:cs="Arial"/>
          <w:i/>
          <w:sz w:val="22"/>
        </w:rPr>
      </w:pPr>
      <w:r w:rsidRPr="00563912">
        <w:rPr>
          <w:rFonts w:ascii="Palatino Linotype" w:hAnsi="Palatino Linotype" w:cs="Arial"/>
          <w:i/>
          <w:sz w:val="22"/>
        </w:rPr>
        <w:t>…</w:t>
      </w:r>
      <w:r w:rsidR="00FD0EEC" w:rsidRPr="00563912">
        <w:rPr>
          <w:rFonts w:ascii="Palatino Linotype" w:hAnsi="Palatino Linotype" w:cs="Arial"/>
          <w:i/>
          <w:sz w:val="22"/>
        </w:rPr>
        <w:t>”</w:t>
      </w:r>
    </w:p>
    <w:p w14:paraId="5E9DCF88" w14:textId="77777777" w:rsidR="00FD0EEC" w:rsidRPr="00563912" w:rsidRDefault="00FD0EEC" w:rsidP="00FD0EEC">
      <w:pPr>
        <w:spacing w:line="360" w:lineRule="auto"/>
        <w:ind w:left="709" w:right="814"/>
        <w:jc w:val="both"/>
        <w:rPr>
          <w:rFonts w:ascii="Palatino Linotype" w:hAnsi="Palatino Linotype" w:cs="Arial"/>
          <w:i/>
          <w:sz w:val="22"/>
        </w:rPr>
      </w:pPr>
    </w:p>
    <w:p w14:paraId="00E3DED1" w14:textId="1C913822" w:rsidR="00DD26A9" w:rsidRPr="00563912" w:rsidRDefault="00DD26A9" w:rsidP="00EB327A">
      <w:pPr>
        <w:spacing w:line="360" w:lineRule="auto"/>
        <w:jc w:val="both"/>
        <w:rPr>
          <w:rFonts w:ascii="Palatino Linotype" w:hAnsi="Palatino Linotype" w:cs="Arial"/>
        </w:rPr>
      </w:pPr>
      <w:r w:rsidRPr="00563912">
        <w:rPr>
          <w:rFonts w:ascii="Palatino Linotype" w:hAnsi="Palatino Linotype" w:cs="Arial"/>
        </w:rPr>
        <w:t>En este sentido,</w:t>
      </w:r>
      <w:r w:rsidR="00756AB4" w:rsidRPr="00563912">
        <w:rPr>
          <w:rFonts w:ascii="Palatino Linotype" w:hAnsi="Palatino Linotype" w:cs="Arial"/>
        </w:rPr>
        <w:t xml:space="preserve"> resulta claro que</w:t>
      </w:r>
      <w:r w:rsidRPr="00563912">
        <w:rPr>
          <w:rFonts w:ascii="Palatino Linotype" w:hAnsi="Palatino Linotype" w:cs="Arial"/>
        </w:rPr>
        <w:t xml:space="preserve"> </w:t>
      </w:r>
      <w:r w:rsidRPr="00563912">
        <w:rPr>
          <w:rFonts w:ascii="Palatino Linotype" w:hAnsi="Palatino Linotype" w:cs="Arial"/>
          <w:b/>
        </w:rPr>
        <w:t>EL SUJETO OBLIGADO</w:t>
      </w:r>
      <w:r w:rsidRPr="00563912">
        <w:rPr>
          <w:rFonts w:ascii="Palatino Linotype" w:hAnsi="Palatino Linotype" w:cs="Arial"/>
        </w:rPr>
        <w:t xml:space="preserve"> se encuentra constreñido a entregar la información solicitada por </w:t>
      </w:r>
      <w:r w:rsidR="00756AB4" w:rsidRPr="00563912">
        <w:rPr>
          <w:rFonts w:ascii="Palatino Linotype" w:hAnsi="Palatino Linotype" w:cs="Arial"/>
          <w:b/>
          <w:lang w:eastAsia="es-MX"/>
        </w:rPr>
        <w:t>LA</w:t>
      </w:r>
      <w:r w:rsidR="009F0707" w:rsidRPr="00563912">
        <w:rPr>
          <w:rFonts w:ascii="Palatino Linotype" w:hAnsi="Palatino Linotype" w:cs="Arial"/>
          <w:b/>
          <w:lang w:eastAsia="es-MX"/>
        </w:rPr>
        <w:t xml:space="preserve"> RECURRENTE</w:t>
      </w:r>
      <w:r w:rsidRPr="00563912">
        <w:rPr>
          <w:rFonts w:ascii="Palatino Linotype" w:hAnsi="Palatino Linotype" w:cs="Arial"/>
        </w:rPr>
        <w:t xml:space="preserve">, de acuerdo a lo dispuesto por los artículos 3, fracción XI y 12 </w:t>
      </w:r>
      <w:r w:rsidRPr="00563912">
        <w:rPr>
          <w:rFonts w:ascii="Palatino Linotype" w:hAnsi="Palatino Linotype" w:cs="Arial"/>
          <w:bCs/>
        </w:rPr>
        <w:t>de la Ley de Transparencia y Acceso a la Información Pública del Estado de México y Municipios</w:t>
      </w:r>
      <w:r w:rsidRPr="00563912">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04E1D19C" w14:textId="77777777" w:rsidR="00000B73" w:rsidRPr="00563912" w:rsidRDefault="00000B73" w:rsidP="00EB327A">
      <w:pPr>
        <w:spacing w:line="360" w:lineRule="auto"/>
        <w:jc w:val="both"/>
        <w:rPr>
          <w:rFonts w:ascii="Palatino Linotype" w:hAnsi="Palatino Linotype" w:cs="Arial"/>
        </w:rPr>
      </w:pPr>
    </w:p>
    <w:p w14:paraId="40E7973F" w14:textId="77777777" w:rsidR="00DD26A9" w:rsidRPr="00563912" w:rsidRDefault="00DD26A9" w:rsidP="00EB327A">
      <w:pPr>
        <w:autoSpaceDE w:val="0"/>
        <w:autoSpaceDN w:val="0"/>
        <w:adjustRightInd w:val="0"/>
        <w:spacing w:line="360" w:lineRule="auto"/>
        <w:jc w:val="both"/>
        <w:rPr>
          <w:rFonts w:ascii="Palatino Linotype" w:hAnsi="Palatino Linotype" w:cs="Arial"/>
        </w:rPr>
      </w:pPr>
      <w:r w:rsidRPr="00563912">
        <w:rPr>
          <w:rFonts w:ascii="Palatino Linotype" w:hAnsi="Palatino Linotype" w:cs="Arial"/>
        </w:rPr>
        <w:t xml:space="preserve">Siendo aplicable, el criterio </w:t>
      </w:r>
      <w:r w:rsidRPr="00563912">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63912">
        <w:rPr>
          <w:rFonts w:ascii="Palatino Linotype" w:hAnsi="Palatino Linotype" w:cs="Arial"/>
        </w:rPr>
        <w:t>cuyo rubro y texto dispone:</w:t>
      </w:r>
    </w:p>
    <w:p w14:paraId="66330D82" w14:textId="77777777" w:rsidR="00000B73" w:rsidRPr="00563912" w:rsidRDefault="00000B73" w:rsidP="00EB327A">
      <w:pPr>
        <w:autoSpaceDE w:val="0"/>
        <w:autoSpaceDN w:val="0"/>
        <w:adjustRightInd w:val="0"/>
        <w:spacing w:line="360" w:lineRule="auto"/>
        <w:jc w:val="both"/>
        <w:rPr>
          <w:rFonts w:ascii="Palatino Linotype" w:hAnsi="Palatino Linotype" w:cs="Arial"/>
        </w:rPr>
      </w:pPr>
    </w:p>
    <w:p w14:paraId="0FA222E2" w14:textId="77777777" w:rsidR="00DD26A9" w:rsidRPr="00563912" w:rsidRDefault="00DD26A9" w:rsidP="00000B73">
      <w:pPr>
        <w:ind w:left="709" w:right="760"/>
        <w:jc w:val="center"/>
        <w:rPr>
          <w:rFonts w:ascii="Palatino Linotype" w:hAnsi="Palatino Linotype" w:cs="Arial"/>
          <w:b/>
          <w:i/>
          <w:sz w:val="22"/>
        </w:rPr>
      </w:pPr>
      <w:r w:rsidRPr="00563912">
        <w:rPr>
          <w:rFonts w:ascii="Palatino Linotype" w:hAnsi="Palatino Linotype" w:cs="Arial"/>
          <w:b/>
          <w:i/>
          <w:sz w:val="22"/>
        </w:rPr>
        <w:t>“CRITERIO 0002-11</w:t>
      </w:r>
    </w:p>
    <w:p w14:paraId="5A20F29F" w14:textId="77777777" w:rsidR="00DD26A9" w:rsidRPr="00563912" w:rsidRDefault="00DD26A9" w:rsidP="00000B73">
      <w:pPr>
        <w:ind w:left="709" w:right="760"/>
        <w:jc w:val="both"/>
        <w:rPr>
          <w:rFonts w:ascii="Palatino Linotype" w:hAnsi="Palatino Linotype" w:cs="Arial"/>
          <w:i/>
          <w:sz w:val="22"/>
        </w:rPr>
      </w:pPr>
      <w:r w:rsidRPr="00563912">
        <w:rPr>
          <w:rFonts w:ascii="Palatino Linotype" w:hAnsi="Palatino Linotype" w:cs="Arial"/>
          <w:b/>
          <w:i/>
          <w:sz w:val="22"/>
        </w:rPr>
        <w:t xml:space="preserve">INFORMACIÓN PÚBLICA, CONCEPTO DE, EN MATERIA DE TRANSPARENCIA. INTERPRETACIÓN TEMÁTICA DE LOS ARTÍCULOS 2 2, FRACCIÓN </w:t>
      </w:r>
      <w:r w:rsidRPr="00563912">
        <w:rPr>
          <w:rFonts w:ascii="Palatino Linotype" w:hAnsi="Palatino Linotype" w:cs="Arial"/>
          <w:b/>
          <w:bCs/>
          <w:i/>
          <w:sz w:val="22"/>
        </w:rPr>
        <w:t xml:space="preserve">V, XV, Y XVI, </w:t>
      </w:r>
      <w:r w:rsidRPr="00563912">
        <w:rPr>
          <w:rFonts w:ascii="Palatino Linotype" w:hAnsi="Palatino Linotype" w:cs="Arial"/>
          <w:b/>
          <w:i/>
          <w:sz w:val="22"/>
        </w:rPr>
        <w:t>32, 4,11 Y 41.</w:t>
      </w:r>
      <w:r w:rsidRPr="00563912">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089248" w14:textId="77777777" w:rsidR="00DD26A9" w:rsidRPr="00563912" w:rsidRDefault="00DD26A9" w:rsidP="00000B73">
      <w:pPr>
        <w:ind w:left="709" w:right="760"/>
        <w:jc w:val="both"/>
        <w:rPr>
          <w:rFonts w:ascii="Palatino Linotype" w:hAnsi="Palatino Linotype" w:cs="Arial"/>
          <w:i/>
          <w:sz w:val="22"/>
        </w:rPr>
      </w:pPr>
      <w:r w:rsidRPr="00563912">
        <w:rPr>
          <w:rFonts w:ascii="Palatino Linotype" w:hAnsi="Palatino Linotype" w:cs="Arial"/>
          <w:i/>
          <w:sz w:val="22"/>
        </w:rPr>
        <w:t>En consecuencia el acceso a la información se refiere a que se cumplan cualquiera de los siguientes tres supuestos:</w:t>
      </w:r>
    </w:p>
    <w:p w14:paraId="0CE0A9CD" w14:textId="77777777" w:rsidR="00DD26A9" w:rsidRPr="00563912" w:rsidRDefault="00DD26A9" w:rsidP="00000B73">
      <w:pPr>
        <w:ind w:left="709" w:right="760"/>
        <w:jc w:val="both"/>
        <w:rPr>
          <w:rFonts w:ascii="Palatino Linotype" w:hAnsi="Palatino Linotype" w:cs="Arial"/>
          <w:b/>
          <w:i/>
          <w:sz w:val="22"/>
        </w:rPr>
      </w:pPr>
    </w:p>
    <w:p w14:paraId="21DEE88E" w14:textId="77777777" w:rsidR="00DD26A9" w:rsidRPr="00563912" w:rsidRDefault="00DD26A9" w:rsidP="00000B73">
      <w:pPr>
        <w:ind w:left="709" w:right="760"/>
        <w:jc w:val="both"/>
        <w:rPr>
          <w:rFonts w:ascii="Palatino Linotype" w:hAnsi="Palatino Linotype" w:cs="Arial"/>
          <w:b/>
          <w:i/>
          <w:sz w:val="22"/>
        </w:rPr>
      </w:pPr>
      <w:r w:rsidRPr="00563912">
        <w:rPr>
          <w:rFonts w:ascii="Palatino Linotype" w:hAnsi="Palatino Linotype" w:cs="Arial"/>
          <w:b/>
          <w:i/>
          <w:sz w:val="22"/>
        </w:rPr>
        <w:t>1) Que se trate de información registrada en cualquier soporte documental, que en ejercicio de las atribuciones conferidas, sea generada por los Sujetos Obligados;</w:t>
      </w:r>
    </w:p>
    <w:p w14:paraId="07290CC0" w14:textId="77777777" w:rsidR="00000B73" w:rsidRPr="00563912" w:rsidRDefault="00000B73" w:rsidP="00000B73">
      <w:pPr>
        <w:ind w:left="709" w:right="760"/>
        <w:jc w:val="both"/>
        <w:rPr>
          <w:rFonts w:ascii="Palatino Linotype" w:hAnsi="Palatino Linotype" w:cs="Arial"/>
          <w:i/>
          <w:sz w:val="22"/>
        </w:rPr>
      </w:pPr>
    </w:p>
    <w:p w14:paraId="7F8C4335" w14:textId="77777777" w:rsidR="00DD26A9" w:rsidRPr="00563912" w:rsidRDefault="00DD26A9" w:rsidP="00000B73">
      <w:pPr>
        <w:ind w:left="709" w:right="760"/>
        <w:jc w:val="both"/>
        <w:rPr>
          <w:rFonts w:ascii="Palatino Linotype" w:hAnsi="Palatino Linotype" w:cs="Arial"/>
          <w:i/>
          <w:sz w:val="22"/>
        </w:rPr>
      </w:pPr>
      <w:r w:rsidRPr="00563912">
        <w:rPr>
          <w:rFonts w:ascii="Palatino Linotype" w:hAnsi="Palatino Linotype" w:cs="Arial"/>
          <w:i/>
          <w:sz w:val="22"/>
        </w:rPr>
        <w:t>2) Que se trate de información registrada en cualquier soporte documental, que en ejercicio de las atribuciones conferidas, sea administrada por los Sujetos Obligados, y</w:t>
      </w:r>
    </w:p>
    <w:p w14:paraId="4CDADE71" w14:textId="77777777" w:rsidR="00000B73" w:rsidRPr="00563912" w:rsidRDefault="00000B73" w:rsidP="00000B73">
      <w:pPr>
        <w:ind w:left="709" w:right="760"/>
        <w:jc w:val="both"/>
        <w:rPr>
          <w:rFonts w:ascii="Palatino Linotype" w:hAnsi="Palatino Linotype" w:cs="Arial"/>
          <w:i/>
          <w:sz w:val="22"/>
        </w:rPr>
      </w:pPr>
    </w:p>
    <w:p w14:paraId="42FB4E3A" w14:textId="77777777" w:rsidR="00DD26A9" w:rsidRPr="00563912" w:rsidRDefault="00DD26A9" w:rsidP="00000B73">
      <w:pPr>
        <w:ind w:left="709" w:right="760"/>
        <w:jc w:val="both"/>
        <w:rPr>
          <w:rFonts w:ascii="Palatino Linotype" w:hAnsi="Palatino Linotype" w:cs="Arial"/>
          <w:i/>
          <w:sz w:val="22"/>
        </w:rPr>
      </w:pPr>
      <w:r w:rsidRPr="00563912">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6875C1AB" w14:textId="77777777" w:rsidR="00000B73" w:rsidRPr="00563912" w:rsidRDefault="00000B73" w:rsidP="00000B73">
      <w:pPr>
        <w:ind w:left="709" w:right="760"/>
        <w:jc w:val="both"/>
        <w:rPr>
          <w:rFonts w:ascii="Palatino Linotype" w:hAnsi="Palatino Linotype" w:cs="Arial"/>
          <w:i/>
          <w:sz w:val="22"/>
        </w:rPr>
      </w:pPr>
    </w:p>
    <w:p w14:paraId="3DF4D838" w14:textId="77777777" w:rsidR="00DD26A9" w:rsidRPr="00563912" w:rsidRDefault="00DD26A9" w:rsidP="00000B73">
      <w:pPr>
        <w:ind w:left="709" w:right="760"/>
        <w:jc w:val="both"/>
        <w:rPr>
          <w:rFonts w:ascii="Palatino Linotype" w:hAnsi="Palatino Linotype"/>
          <w:i/>
          <w:sz w:val="22"/>
        </w:rPr>
      </w:pPr>
      <w:r w:rsidRPr="00563912">
        <w:rPr>
          <w:rFonts w:ascii="Palatino Linotype" w:hAnsi="Palatino Linotype"/>
          <w:i/>
          <w:sz w:val="22"/>
        </w:rPr>
        <w:t>(Énfasis Añadido)</w:t>
      </w:r>
    </w:p>
    <w:p w14:paraId="4F9A2B23" w14:textId="77777777" w:rsidR="00000B73" w:rsidRPr="00563912" w:rsidRDefault="00000B73" w:rsidP="00EB327A">
      <w:pPr>
        <w:spacing w:line="360" w:lineRule="auto"/>
        <w:ind w:left="709" w:right="760"/>
        <w:jc w:val="both"/>
        <w:rPr>
          <w:rFonts w:ascii="Palatino Linotype" w:hAnsi="Palatino Linotype"/>
          <w:i/>
        </w:rPr>
      </w:pPr>
    </w:p>
    <w:p w14:paraId="2F95289F" w14:textId="5E7E7E3A" w:rsidR="00F760E2" w:rsidRPr="00563912" w:rsidRDefault="00F760E2" w:rsidP="00EB327A">
      <w:pPr>
        <w:autoSpaceDE w:val="0"/>
        <w:autoSpaceDN w:val="0"/>
        <w:adjustRightInd w:val="0"/>
        <w:spacing w:line="360" w:lineRule="auto"/>
        <w:jc w:val="both"/>
        <w:rPr>
          <w:rFonts w:ascii="Palatino Linotype" w:hAnsi="Palatino Linotype" w:cs="Arial"/>
          <w:bCs/>
          <w:lang w:val="es-ES"/>
        </w:rPr>
      </w:pPr>
      <w:r w:rsidRPr="00563912">
        <w:rPr>
          <w:rFonts w:ascii="Palatino Linotype" w:hAnsi="Palatino Linotype" w:cs="Arial"/>
          <w:bCs/>
          <w:lang w:val="es-ES"/>
        </w:rPr>
        <w:t xml:space="preserve">En conclusión, </w:t>
      </w:r>
      <w:r w:rsidRPr="00563912">
        <w:rPr>
          <w:rFonts w:ascii="Palatino Linotype" w:hAnsi="Palatino Linotype" w:cs="Arial"/>
          <w:b/>
          <w:bCs/>
          <w:lang w:val="es-ES"/>
        </w:rPr>
        <w:t xml:space="preserve">EL SUJETO OBLIGADO </w:t>
      </w:r>
      <w:r w:rsidRPr="00563912">
        <w:rPr>
          <w:rFonts w:ascii="Palatino Linotype" w:hAnsi="Palatino Linotype" w:cs="Arial"/>
          <w:bCs/>
          <w:lang w:val="es-ES"/>
        </w:rPr>
        <w:t>deberá atender la soli</w:t>
      </w:r>
      <w:r w:rsidR="006765E1" w:rsidRPr="00563912">
        <w:rPr>
          <w:rFonts w:ascii="Palatino Linotype" w:hAnsi="Palatino Linotype" w:cs="Arial"/>
          <w:bCs/>
          <w:lang w:val="es-ES"/>
        </w:rPr>
        <w:t>citud de información pública de</w:t>
      </w:r>
      <w:r w:rsidR="00756AB4" w:rsidRPr="00563912">
        <w:rPr>
          <w:rFonts w:ascii="Palatino Linotype" w:hAnsi="Palatino Linotype" w:cs="Arial"/>
          <w:bCs/>
          <w:lang w:val="es-ES"/>
        </w:rPr>
        <w:t xml:space="preserve"> la</w:t>
      </w:r>
      <w:r w:rsidR="006765E1" w:rsidRPr="00563912">
        <w:rPr>
          <w:rFonts w:ascii="Palatino Linotype" w:hAnsi="Palatino Linotype" w:cs="Arial"/>
          <w:bCs/>
          <w:lang w:val="es-ES"/>
        </w:rPr>
        <w:t xml:space="preserve"> </w:t>
      </w:r>
      <w:r w:rsidRPr="00563912">
        <w:rPr>
          <w:rFonts w:ascii="Palatino Linotype" w:hAnsi="Palatino Linotype" w:cs="Arial"/>
          <w:bCs/>
          <w:lang w:val="es-ES"/>
        </w:rPr>
        <w:t xml:space="preserve">hoy </w:t>
      </w:r>
      <w:r w:rsidRPr="00563912">
        <w:rPr>
          <w:rFonts w:ascii="Palatino Linotype" w:hAnsi="Palatino Linotype" w:cs="Arial"/>
          <w:b/>
          <w:bCs/>
          <w:lang w:val="es-ES"/>
        </w:rPr>
        <w:t xml:space="preserve">RECURRENTE </w:t>
      </w:r>
      <w:r w:rsidRPr="00563912">
        <w:rPr>
          <w:rFonts w:ascii="Palatino Linotype" w:hAnsi="Palatino Linotype" w:cs="Arial"/>
          <w:bCs/>
          <w:lang w:val="es-ES"/>
        </w:rPr>
        <w:t xml:space="preserve">y hará entrega del documento en donde conste </w:t>
      </w:r>
      <w:r w:rsidR="00F5618B" w:rsidRPr="00563912">
        <w:rPr>
          <w:rFonts w:ascii="Palatino Linotype" w:hAnsi="Palatino Linotype" w:cs="Arial"/>
          <w:bCs/>
          <w:lang w:val="es-ES"/>
        </w:rPr>
        <w:t>el Acta de la décimo cuarta sesión ordinaria de Cabildo.</w:t>
      </w:r>
    </w:p>
    <w:p w14:paraId="039473D7" w14:textId="77777777" w:rsidR="00000B73" w:rsidRPr="00563912" w:rsidRDefault="00000B73" w:rsidP="00EB327A">
      <w:pPr>
        <w:autoSpaceDE w:val="0"/>
        <w:autoSpaceDN w:val="0"/>
        <w:adjustRightInd w:val="0"/>
        <w:spacing w:line="360" w:lineRule="auto"/>
        <w:jc w:val="both"/>
        <w:rPr>
          <w:rFonts w:ascii="Palatino Linotype" w:hAnsi="Palatino Linotype" w:cs="Arial"/>
          <w:bCs/>
          <w:lang w:val="es-ES"/>
        </w:rPr>
      </w:pPr>
    </w:p>
    <w:p w14:paraId="38944DDE" w14:textId="025D4DD4" w:rsidR="00F45E6C" w:rsidRPr="00563912" w:rsidRDefault="00F5618B" w:rsidP="00417B48">
      <w:pPr>
        <w:autoSpaceDE w:val="0"/>
        <w:autoSpaceDN w:val="0"/>
        <w:adjustRightInd w:val="0"/>
        <w:spacing w:line="360" w:lineRule="auto"/>
        <w:jc w:val="both"/>
        <w:rPr>
          <w:rFonts w:ascii="Palatino Linotype" w:hAnsi="Palatino Linotype" w:cs="Arial"/>
          <w:bCs/>
          <w:lang w:val="es-ES"/>
        </w:rPr>
      </w:pPr>
      <w:r w:rsidRPr="00563912">
        <w:rPr>
          <w:rFonts w:ascii="Palatino Linotype" w:hAnsi="Palatino Linotype" w:cs="Arial"/>
          <w:bCs/>
          <w:lang w:val="es-ES"/>
        </w:rPr>
        <w:t>Por otra parte, es menester pronunciarse por cuanto hace al requerimiento referente al fundamento legal para celebrar el un convenio para la aplicación de programa en estudio “</w:t>
      </w:r>
      <w:r w:rsidRPr="00563912">
        <w:rPr>
          <w:rFonts w:ascii="Palatino Linotype" w:hAnsi="Palatino Linotype" w:cs="Arial"/>
          <w:bCs/>
          <w:i/>
          <w:lang w:val="es-ES"/>
        </w:rPr>
        <w:t>Borrón y cuenta nueva</w:t>
      </w:r>
      <w:r w:rsidRPr="00563912">
        <w:rPr>
          <w:rFonts w:ascii="Palatino Linotype" w:hAnsi="Palatino Linotype" w:cs="Arial"/>
          <w:bCs/>
          <w:lang w:val="es-ES"/>
        </w:rPr>
        <w:t xml:space="preserve">”; </w:t>
      </w:r>
      <w:r w:rsidR="00F45E6C" w:rsidRPr="00563912">
        <w:rPr>
          <w:rFonts w:ascii="Palatino Linotype" w:hAnsi="Palatino Linotype" w:cs="Arial"/>
          <w:bCs/>
          <w:lang w:val="es-ES"/>
        </w:rPr>
        <w:t xml:space="preserve">al respecto es importante puntualizar que si bien este pudiera no ser un documento que obre en los archivos del </w:t>
      </w:r>
      <w:r w:rsidR="00F45E6C" w:rsidRPr="00563912">
        <w:rPr>
          <w:rFonts w:ascii="Palatino Linotype" w:hAnsi="Palatino Linotype" w:cs="Arial"/>
          <w:b/>
          <w:bCs/>
          <w:lang w:val="es-ES"/>
        </w:rPr>
        <w:t xml:space="preserve">SUJETO OBLIGADO </w:t>
      </w:r>
      <w:r w:rsidR="00F45E6C" w:rsidRPr="00563912">
        <w:rPr>
          <w:rFonts w:ascii="Palatino Linotype" w:hAnsi="Palatino Linotype" w:cs="Arial"/>
          <w:bCs/>
          <w:lang w:val="es-ES"/>
        </w:rPr>
        <w:t>como</w:t>
      </w:r>
      <w:r w:rsidR="00F45E6C" w:rsidRPr="00563912">
        <w:rPr>
          <w:rFonts w:ascii="Palatino Linotype" w:hAnsi="Palatino Linotype" w:cs="Arial"/>
          <w:bCs/>
          <w:i/>
          <w:lang w:val="es-ES"/>
        </w:rPr>
        <w:t xml:space="preserve"> </w:t>
      </w:r>
      <w:r w:rsidR="00F45E6C" w:rsidRPr="00563912">
        <w:rPr>
          <w:rFonts w:ascii="Palatino Linotype" w:hAnsi="Palatino Linotype" w:cs="Arial"/>
          <w:bCs/>
          <w:lang w:val="es-ES"/>
        </w:rPr>
        <w:t xml:space="preserve">tal, al tratarse no de un documento que en ejercicio de sus funciones y atribuciones genere, posee o administre, sino más bien es el conjunto de reglas y principios que rigen el actuar y que se impone o se adopta para dirigir las atribuciones o la correcta realización de una acción o el correcto desarrollo de una actividad por parte del </w:t>
      </w:r>
      <w:r w:rsidR="00F45E6C" w:rsidRPr="00563912">
        <w:rPr>
          <w:rFonts w:ascii="Palatino Linotype" w:hAnsi="Palatino Linotype" w:cs="Arial"/>
          <w:b/>
          <w:bCs/>
          <w:lang w:val="es-ES"/>
        </w:rPr>
        <w:t xml:space="preserve">SUJETO OBLIGADO, </w:t>
      </w:r>
      <w:r w:rsidR="00F45E6C" w:rsidRPr="00563912">
        <w:rPr>
          <w:rFonts w:ascii="Palatino Linotype" w:hAnsi="Palatino Linotype" w:cs="Arial"/>
          <w:bCs/>
          <w:lang w:val="es-ES"/>
        </w:rPr>
        <w:t xml:space="preserve">empero ello no implica que dicho fundamento no pueda constar inserto en un documento en poder de éste, como lo es la propia acta de cabildo o el dictamen presentado ante el cuerpo edilicio para su aprobación en virtud de derivar en un acto de autoridad y generar un documento público, es entonces que debe cumplir con </w:t>
      </w:r>
      <w:r w:rsidR="00417B48" w:rsidRPr="00563912">
        <w:rPr>
          <w:rFonts w:ascii="Palatino Linotype" w:eastAsia="Calibri" w:hAnsi="Palatino Linotype" w:cs="Arial"/>
        </w:rPr>
        <w:t>las formalidades y</w:t>
      </w:r>
      <w:r w:rsidR="00F45E6C" w:rsidRPr="00563912">
        <w:rPr>
          <w:rFonts w:ascii="Palatino Linotype" w:hAnsi="Palatino Linotype" w:cs="Arial"/>
          <w:bCs/>
          <w:lang w:val="es-ES"/>
        </w:rPr>
        <w:t xml:space="preserve"> requisitos de </w:t>
      </w:r>
      <w:r w:rsidR="00417B48" w:rsidRPr="00563912">
        <w:rPr>
          <w:rFonts w:ascii="Palatino Linotype" w:hAnsi="Palatino Linotype" w:cs="Arial"/>
          <w:bCs/>
          <w:lang w:val="es-ES"/>
        </w:rPr>
        <w:t xml:space="preserve">validez del acto administrativo </w:t>
      </w:r>
      <w:r w:rsidR="00F45E6C" w:rsidRPr="00563912">
        <w:rPr>
          <w:rFonts w:ascii="Palatino Linotype" w:eastAsia="Calibri" w:hAnsi="Palatino Linotype" w:cs="Arial"/>
        </w:rPr>
        <w:t>de autoridad suscepti</w:t>
      </w:r>
      <w:r w:rsidR="00417B48" w:rsidRPr="00563912">
        <w:rPr>
          <w:rFonts w:ascii="Palatino Linotype" w:eastAsia="Calibri" w:hAnsi="Palatino Linotype" w:cs="Arial"/>
        </w:rPr>
        <w:t>ble de ser impugnado,</w:t>
      </w:r>
      <w:r w:rsidR="00F45E6C" w:rsidRPr="00563912">
        <w:rPr>
          <w:rFonts w:ascii="Palatino Linotype" w:eastAsia="Calibri" w:hAnsi="Palatino Linotype" w:cs="Arial"/>
        </w:rPr>
        <w:t xml:space="preserve"> contenidos en el Código Administrativo del Estado de México</w:t>
      </w:r>
    </w:p>
    <w:p w14:paraId="2C7C0309" w14:textId="77777777" w:rsidR="00F45E6C" w:rsidRPr="00563912" w:rsidRDefault="00F45E6C" w:rsidP="00F45E6C">
      <w:pPr>
        <w:widowControl w:val="0"/>
        <w:autoSpaceDE w:val="0"/>
        <w:autoSpaceDN w:val="0"/>
        <w:adjustRightInd w:val="0"/>
        <w:spacing w:line="360" w:lineRule="auto"/>
        <w:jc w:val="both"/>
        <w:rPr>
          <w:rFonts w:ascii="Palatino Linotype" w:eastAsia="Calibri" w:hAnsi="Palatino Linotype" w:cs="Arial"/>
        </w:rPr>
      </w:pPr>
    </w:p>
    <w:p w14:paraId="2C8D2B64" w14:textId="77777777" w:rsidR="00F45E6C" w:rsidRPr="00563912" w:rsidRDefault="00F45E6C" w:rsidP="00F45E6C">
      <w:pPr>
        <w:widowControl w:val="0"/>
        <w:autoSpaceDE w:val="0"/>
        <w:autoSpaceDN w:val="0"/>
        <w:adjustRightInd w:val="0"/>
        <w:ind w:left="709" w:right="757"/>
        <w:jc w:val="center"/>
        <w:rPr>
          <w:rFonts w:ascii="Palatino Linotype" w:eastAsia="Calibri" w:hAnsi="Palatino Linotype" w:cs="Arial"/>
          <w:i/>
          <w:sz w:val="22"/>
        </w:rPr>
      </w:pPr>
      <w:r w:rsidRPr="00563912">
        <w:rPr>
          <w:rFonts w:ascii="Palatino Linotype" w:eastAsia="Calibri" w:hAnsi="Palatino Linotype" w:cs="Arial"/>
          <w:i/>
          <w:sz w:val="22"/>
        </w:rPr>
        <w:t>“</w:t>
      </w:r>
      <w:r w:rsidRPr="00563912">
        <w:rPr>
          <w:rFonts w:ascii="Palatino Linotype" w:eastAsia="Calibri" w:hAnsi="Palatino Linotype" w:cs="Arial"/>
          <w:b/>
          <w:i/>
          <w:sz w:val="22"/>
        </w:rPr>
        <w:t>CÓDIGO ADMINISTRATIVO DEL ESTADO DE MÉXICO</w:t>
      </w:r>
    </w:p>
    <w:p w14:paraId="3EC65ADE"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p>
    <w:p w14:paraId="5A98D1AF"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b/>
          <w:i/>
          <w:sz w:val="22"/>
        </w:rPr>
        <w:t xml:space="preserve">Artículo 1.8.- </w:t>
      </w:r>
      <w:r w:rsidRPr="00563912">
        <w:rPr>
          <w:rFonts w:ascii="Palatino Linotype" w:eastAsia="Calibri" w:hAnsi="Palatino Linotype" w:cs="Arial"/>
          <w:i/>
          <w:sz w:val="22"/>
        </w:rPr>
        <w:t>Para tener validez, el acto administrativo deberá satisfacer lo siguiente:</w:t>
      </w:r>
    </w:p>
    <w:p w14:paraId="507F722A" w14:textId="77777777" w:rsidR="00417B48" w:rsidRPr="00563912" w:rsidRDefault="00417B48" w:rsidP="00F45E6C">
      <w:pPr>
        <w:widowControl w:val="0"/>
        <w:autoSpaceDE w:val="0"/>
        <w:autoSpaceDN w:val="0"/>
        <w:adjustRightInd w:val="0"/>
        <w:ind w:left="709" w:right="757"/>
        <w:jc w:val="both"/>
        <w:rPr>
          <w:rFonts w:ascii="Palatino Linotype" w:eastAsia="Calibri" w:hAnsi="Palatino Linotype" w:cs="Arial"/>
          <w:i/>
          <w:sz w:val="22"/>
        </w:rPr>
      </w:pPr>
    </w:p>
    <w:p w14:paraId="33B11B04"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I. Ser expedido por autoridad competente y, en caso de que se trate de órgano colegiado, se deberá cumplir con las formalidades previstas al efecto en el ordenamiento que lo faculta para emitirlo;</w:t>
      </w:r>
    </w:p>
    <w:p w14:paraId="2C662645"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II. Ser expedido sin que medie error sobre el objeto, causa o fin del acto;</w:t>
      </w:r>
    </w:p>
    <w:p w14:paraId="65D6F949"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III. Ser expedido sin que existan dolo ni violencia en su emisión;</w:t>
      </w:r>
    </w:p>
    <w:p w14:paraId="032645A8"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b/>
          <w:i/>
          <w:sz w:val="22"/>
        </w:rPr>
      </w:pPr>
      <w:r w:rsidRPr="00563912">
        <w:rPr>
          <w:rFonts w:ascii="Palatino Linotype" w:eastAsia="Calibri" w:hAnsi="Palatino Linotype" w:cs="Arial"/>
          <w:b/>
          <w:i/>
          <w:sz w:val="22"/>
        </w:rPr>
        <w:t>IV. Que su objeto sea posible de hecho, determinado o determinable y esté previsto en el ordenamiento que resulte aplicable;</w:t>
      </w:r>
    </w:p>
    <w:p w14:paraId="6E4AF33A"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V. Cumplir con la finalidad de interés público señalada en el ordenamiento que resulte aplicable, sin que puedan perseguirse otros fines distintos;</w:t>
      </w:r>
    </w:p>
    <w:p w14:paraId="4C61F6ED"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b/>
          <w:i/>
          <w:sz w:val="22"/>
        </w:rPr>
        <w:t>VI. Constar por escrito o de manera electrónica indicando la autoridad de la que emane</w:t>
      </w:r>
      <w:r w:rsidRPr="00563912">
        <w:rPr>
          <w:rFonts w:ascii="Palatino Linotype" w:eastAsia="Calibri" w:hAnsi="Palatino Linotype" w:cs="Arial"/>
          <w:i/>
          <w:sz w:val="22"/>
        </w:rPr>
        <w:t xml:space="preserve"> y contener la firma autógrafa, electrónica avanzada o el sello electrónico en su caso del servidor público;</w:t>
      </w:r>
    </w:p>
    <w:p w14:paraId="654AC06E"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w:t>
      </w:r>
    </w:p>
    <w:p w14:paraId="7FC53019"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b/>
          <w:i/>
          <w:sz w:val="22"/>
        </w:rPr>
      </w:pPr>
      <w:r w:rsidRPr="00563912">
        <w:rPr>
          <w:rFonts w:ascii="Palatino Linotype" w:eastAsia="Calibri" w:hAnsi="Palatino Linotype" w:cs="Arial"/>
          <w:b/>
          <w:i/>
          <w:sz w:val="22"/>
        </w:rPr>
        <w:t>VIII. Expedirse de conformidad con los principios, normas e instituciones jurídicas que establezcan las disposiciones aplicables;</w:t>
      </w:r>
    </w:p>
    <w:p w14:paraId="4AD31DC0"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IX. Guardar congruencia en su contenido y, en su caso, con lo solicitado;</w:t>
      </w:r>
    </w:p>
    <w:p w14:paraId="20293388"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X. Señalar el lugar y la fecha de su emisión, así como los datos relativos a la identificación precisa del expediente, documentos, nombre y domicilio físico o correo electrónico de las personas de que se trate;</w:t>
      </w:r>
    </w:p>
    <w:p w14:paraId="67AAA7A5"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XI. Tratándose de actos administrativos que deban notificarse, se hará mención expresa de la dependencia emisora, la oficina en la que se encuentra dicho expediente o el portal electrónico a través del cual puede realizar la consulta del expediente respectivo;</w:t>
      </w:r>
    </w:p>
    <w:p w14:paraId="18EE4A79"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XII. Tratándose de resoluciones desfavorables a los derechos e intereses legítimos de los particulares, deberá hacerse mención del derecho y plazo que tienen para promover el recurso administrativo de inconformidad o el juicio ante el Tribunal de lo Contencioso Administrativo;</w:t>
      </w:r>
    </w:p>
    <w:p w14:paraId="08ABBC28"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i/>
          <w:sz w:val="22"/>
        </w:rPr>
        <w:t>XIII. Resolver expresamente todos los puntos propuestos por los interesados o previstos en las disposiciones aplicables.</w:t>
      </w:r>
    </w:p>
    <w:p w14:paraId="3F5E06D9"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p>
    <w:p w14:paraId="15399524" w14:textId="77777777" w:rsidR="00F45E6C" w:rsidRPr="00563912" w:rsidRDefault="00F45E6C" w:rsidP="00F45E6C">
      <w:pPr>
        <w:widowControl w:val="0"/>
        <w:autoSpaceDE w:val="0"/>
        <w:autoSpaceDN w:val="0"/>
        <w:adjustRightInd w:val="0"/>
        <w:ind w:left="709" w:right="757"/>
        <w:jc w:val="both"/>
        <w:rPr>
          <w:rFonts w:ascii="Palatino Linotype" w:eastAsia="Calibri" w:hAnsi="Palatino Linotype" w:cs="Arial"/>
          <w:i/>
          <w:sz w:val="22"/>
        </w:rPr>
      </w:pPr>
      <w:r w:rsidRPr="00563912">
        <w:rPr>
          <w:rFonts w:ascii="Palatino Linotype" w:eastAsia="Calibri" w:hAnsi="Palatino Linotype" w:cs="Arial"/>
          <w:b/>
          <w:i/>
          <w:sz w:val="22"/>
        </w:rPr>
        <w:t>Artículo 1.9.-</w:t>
      </w:r>
      <w:r w:rsidRPr="00563912">
        <w:rPr>
          <w:rFonts w:ascii="Palatino Linotype" w:eastAsia="Calibri" w:hAnsi="Palatino Linotype" w:cs="Arial"/>
          <w:i/>
          <w:sz w:val="22"/>
        </w:rPr>
        <w:t xml:space="preserve"> El acto administrativo deberá ser preciso en cuanto a las circunstancias de tiempo y lugar, de modo que se especifiquen el ámbito territorial de su aplicación y validez, así como el periodo de su duración. Si no se consignan expresamente estas circunstancias, se entenderá que el acto tiene aplicación y validez en todo el territorio del Estado o del municipio de que se trate, según sea emitido por una autoridad estatal o municipal, y que su duración es indefinida.”</w:t>
      </w:r>
    </w:p>
    <w:p w14:paraId="5D1B458A" w14:textId="77777777" w:rsidR="00F45E6C" w:rsidRPr="00563912" w:rsidRDefault="00F45E6C" w:rsidP="00F45E6C">
      <w:pPr>
        <w:widowControl w:val="0"/>
        <w:autoSpaceDE w:val="0"/>
        <w:autoSpaceDN w:val="0"/>
        <w:adjustRightInd w:val="0"/>
        <w:spacing w:line="360" w:lineRule="auto"/>
        <w:jc w:val="both"/>
        <w:rPr>
          <w:rFonts w:ascii="Palatino Linotype" w:eastAsia="Calibri" w:hAnsi="Palatino Linotype" w:cs="Arial"/>
        </w:rPr>
      </w:pPr>
    </w:p>
    <w:p w14:paraId="7A47B990" w14:textId="57E23752" w:rsidR="00F45E6C" w:rsidRPr="00563912" w:rsidRDefault="00F45E6C" w:rsidP="00F45E6C">
      <w:pPr>
        <w:widowControl w:val="0"/>
        <w:autoSpaceDE w:val="0"/>
        <w:autoSpaceDN w:val="0"/>
        <w:adjustRightInd w:val="0"/>
        <w:spacing w:line="360" w:lineRule="auto"/>
        <w:jc w:val="both"/>
        <w:rPr>
          <w:rFonts w:ascii="Palatino Linotype" w:eastAsia="Calibri" w:hAnsi="Palatino Linotype" w:cs="Arial"/>
        </w:rPr>
      </w:pPr>
      <w:r w:rsidRPr="00563912">
        <w:rPr>
          <w:rFonts w:ascii="Palatino Linotype" w:eastAsia="Calibri" w:hAnsi="Palatino Linotype" w:cs="Arial"/>
        </w:rPr>
        <w:t>Lo anterior se invoca a manera de referencia por ser la Ley sustantiva del Código de Procedimientos Administrativos del Estado de México supletoria de</w:t>
      </w:r>
      <w:r w:rsidR="00417B48" w:rsidRPr="00563912">
        <w:rPr>
          <w:rFonts w:ascii="Palatino Linotype" w:eastAsia="Calibri" w:hAnsi="Palatino Linotype" w:cs="Arial"/>
        </w:rPr>
        <w:t xml:space="preserve"> la Ley de Transparencia Local.</w:t>
      </w:r>
    </w:p>
    <w:p w14:paraId="0D502D30" w14:textId="77777777" w:rsidR="00417B48" w:rsidRPr="00563912" w:rsidRDefault="00417B48" w:rsidP="00F45E6C">
      <w:pPr>
        <w:widowControl w:val="0"/>
        <w:autoSpaceDE w:val="0"/>
        <w:autoSpaceDN w:val="0"/>
        <w:adjustRightInd w:val="0"/>
        <w:spacing w:line="360" w:lineRule="auto"/>
        <w:jc w:val="both"/>
        <w:rPr>
          <w:rFonts w:ascii="Palatino Linotype" w:eastAsia="Calibri" w:hAnsi="Palatino Linotype" w:cs="Arial"/>
        </w:rPr>
      </w:pPr>
    </w:p>
    <w:p w14:paraId="1C711710" w14:textId="64594EAF" w:rsidR="00417B48" w:rsidRPr="00563912" w:rsidRDefault="00417B48" w:rsidP="00F45E6C">
      <w:pPr>
        <w:widowControl w:val="0"/>
        <w:autoSpaceDE w:val="0"/>
        <w:autoSpaceDN w:val="0"/>
        <w:adjustRightInd w:val="0"/>
        <w:spacing w:line="360" w:lineRule="auto"/>
        <w:jc w:val="both"/>
        <w:rPr>
          <w:rFonts w:ascii="Palatino Linotype" w:eastAsia="Calibri" w:hAnsi="Palatino Linotype" w:cs="Arial"/>
        </w:rPr>
      </w:pPr>
      <w:r w:rsidRPr="00563912">
        <w:rPr>
          <w:rFonts w:ascii="Palatino Linotype" w:eastAsia="Calibri" w:hAnsi="Palatino Linotype" w:cs="Arial"/>
        </w:rPr>
        <w:t>Es así que se estipula que el requerimiento se pude colmar de manera enunciativa mas no limitativa, proporcionando el documento donde conste el fundamento legal que sustente la determinación de suscribir un convenio como parte de los requisitos para la procedibilidad de obtener los beneficios del multicitado programa “Borrón y cuenta nueva”</w:t>
      </w:r>
    </w:p>
    <w:p w14:paraId="19A8EE62" w14:textId="77777777" w:rsidR="00417B48" w:rsidRPr="00563912" w:rsidRDefault="00417B48" w:rsidP="00F45E6C">
      <w:pPr>
        <w:widowControl w:val="0"/>
        <w:autoSpaceDE w:val="0"/>
        <w:autoSpaceDN w:val="0"/>
        <w:adjustRightInd w:val="0"/>
        <w:spacing w:line="360" w:lineRule="auto"/>
        <w:jc w:val="both"/>
        <w:rPr>
          <w:rFonts w:ascii="Palatino Linotype" w:eastAsia="Calibri" w:hAnsi="Palatino Linotype" w:cs="Arial"/>
        </w:rPr>
      </w:pPr>
    </w:p>
    <w:p w14:paraId="7896F1B0" w14:textId="612CB2EB" w:rsidR="00417B48" w:rsidRPr="00563912" w:rsidRDefault="00417B48" w:rsidP="00417B48">
      <w:pPr>
        <w:spacing w:line="360" w:lineRule="auto"/>
        <w:jc w:val="both"/>
        <w:rPr>
          <w:rFonts w:ascii="Palatino Linotype" w:eastAsia="Arial Unicode MS" w:hAnsi="Palatino Linotype" w:cs="Arial"/>
          <w:lang w:val="es-ES"/>
        </w:rPr>
      </w:pPr>
      <w:r w:rsidRPr="00563912">
        <w:rPr>
          <w:rFonts w:ascii="Palatino Linotype" w:eastAsia="Arial Unicode MS" w:hAnsi="Palatino Linotype" w:cs="Arial"/>
          <w:lang w:val="es-ES"/>
        </w:rPr>
        <w:t xml:space="preserve">Finalmente, esta Ponencia no es omisa en destacar que los documentos relacionados con anterioridad, deberán ser entregados en su caso en </w:t>
      </w:r>
      <w:r w:rsidRPr="00563912">
        <w:rPr>
          <w:rFonts w:ascii="Palatino Linotype" w:eastAsia="Arial Unicode MS" w:hAnsi="Palatino Linotype" w:cs="Arial"/>
          <w:b/>
          <w:lang w:val="es-ES"/>
        </w:rPr>
        <w:t>versión pública</w:t>
      </w:r>
      <w:r w:rsidRPr="00563912">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14:paraId="51C2DD68" w14:textId="77777777" w:rsidR="00417B48" w:rsidRPr="00563912" w:rsidRDefault="00417B48" w:rsidP="00417B48">
      <w:pPr>
        <w:spacing w:line="360" w:lineRule="auto"/>
        <w:jc w:val="both"/>
        <w:rPr>
          <w:rFonts w:ascii="Palatino Linotype" w:eastAsia="Arial Unicode MS" w:hAnsi="Palatino Linotype" w:cs="Arial"/>
          <w:lang w:val="es-ES"/>
        </w:rPr>
      </w:pPr>
    </w:p>
    <w:p w14:paraId="3BB4B686"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563912">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563912">
        <w:rPr>
          <w:rFonts w:ascii="Palatino Linotype" w:eastAsia="Arial Unicode MS" w:hAnsi="Palatino Linotype" w:cs="Arial"/>
        </w:rPr>
        <w:t>omitir, eliminar o suprimir la</w:t>
      </w:r>
      <w:r w:rsidRPr="00563912">
        <w:rPr>
          <w:rFonts w:ascii="Palatino Linotype" w:hAnsi="Palatino Linotype"/>
          <w:color w:val="000000"/>
        </w:rPr>
        <w:t xml:space="preserve"> información </w:t>
      </w:r>
      <w:r w:rsidRPr="00563912">
        <w:rPr>
          <w:rFonts w:ascii="Palatino Linotype" w:hAnsi="Palatino Linotype"/>
          <w:b/>
          <w:color w:val="000000"/>
        </w:rPr>
        <w:t>confidencial</w:t>
      </w:r>
      <w:r w:rsidRPr="00563912">
        <w:rPr>
          <w:rFonts w:ascii="Palatino Linotype" w:eastAsia="Arial Unicode MS" w:hAnsi="Palatino Linotype" w:cs="Arial"/>
        </w:rPr>
        <w:t xml:space="preserve">. En ese sentido, </w:t>
      </w:r>
      <w:r w:rsidRPr="00563912">
        <w:rPr>
          <w:rFonts w:ascii="Palatino Linotype" w:hAnsi="Palatino Linotype" w:cs="Arial"/>
          <w:lang w:val="es-ES_tradnl"/>
        </w:rPr>
        <w:t xml:space="preserve">sólo podrán </w:t>
      </w:r>
      <w:r w:rsidRPr="00563912">
        <w:rPr>
          <w:rFonts w:ascii="Palatino Linotype" w:hAnsi="Palatino Linotype" w:cs="Arial"/>
        </w:rPr>
        <w:t>ser</w:t>
      </w:r>
      <w:r w:rsidRPr="0056391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563912">
        <w:rPr>
          <w:rFonts w:ascii="Palatino Linotype" w:hAnsi="Palatino Linotype" w:cs="Arial"/>
        </w:rPr>
        <w:t xml:space="preserve"> que el Comité de Transparencia del </w:t>
      </w:r>
      <w:r w:rsidRPr="00563912">
        <w:rPr>
          <w:rFonts w:ascii="Palatino Linotype" w:hAnsi="Palatino Linotype" w:cs="Arial"/>
          <w:b/>
        </w:rPr>
        <w:t>SUJETO OBLIGADO</w:t>
      </w:r>
      <w:r w:rsidRPr="00563912">
        <w:rPr>
          <w:rFonts w:ascii="Palatino Linotype" w:hAnsi="Palatino Linotype" w:cs="Arial"/>
        </w:rPr>
        <w:t xml:space="preserve"> emita el Acuerdo de Clasificación correspondiente</w:t>
      </w:r>
      <w:r w:rsidRPr="00563912">
        <w:rPr>
          <w:rFonts w:ascii="Palatino Linotype" w:hAnsi="Palatino Linotype" w:cs="Arial"/>
          <w:lang w:val="es-ES_tradnl"/>
        </w:rPr>
        <w:t xml:space="preserve"> debidamente fundado y motivado, en el cual se</w:t>
      </w:r>
      <w:r w:rsidRPr="00563912">
        <w:rPr>
          <w:rFonts w:ascii="Palatino Linotype" w:hAnsi="Palatino Linotype" w:cs="Arial"/>
        </w:rPr>
        <w:t xml:space="preserve"> sustente la versión pública, </w:t>
      </w:r>
      <w:r w:rsidRPr="00563912">
        <w:rPr>
          <w:rFonts w:ascii="Palatino Linotype" w:hAnsi="Palatino Linotype" w:cs="Arial"/>
          <w:lang w:val="es-ES_tradnl"/>
        </w:rPr>
        <w:t xml:space="preserve">en </w:t>
      </w:r>
      <w:r w:rsidRPr="00563912">
        <w:rPr>
          <w:rFonts w:ascii="Palatino Linotype" w:hAnsi="Palatino Linotype" w:cs="Arial"/>
          <w:noProof/>
          <w:lang w:eastAsia="es-MX"/>
        </w:rPr>
        <w:t>términos</w:t>
      </w:r>
      <w:r w:rsidRPr="0056391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ECB010F"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6CF44FC6" w14:textId="77777777" w:rsidR="00417B48" w:rsidRPr="00563912" w:rsidRDefault="00417B48" w:rsidP="00417B48">
      <w:pPr>
        <w:ind w:left="709" w:right="757"/>
        <w:jc w:val="center"/>
        <w:rPr>
          <w:rFonts w:ascii="Palatino Linotype" w:hAnsi="Palatino Linotype" w:cs="Arial"/>
          <w:b/>
          <w:i/>
          <w:sz w:val="22"/>
        </w:rPr>
      </w:pPr>
      <w:r w:rsidRPr="00563912">
        <w:rPr>
          <w:rFonts w:ascii="Palatino Linotype" w:hAnsi="Palatino Linotype" w:cs="Arial"/>
          <w:b/>
          <w:i/>
          <w:sz w:val="22"/>
        </w:rPr>
        <w:t>Ley de Transparencia y Acceso a la Información Pública del Estado de México y Municipios</w:t>
      </w:r>
    </w:p>
    <w:p w14:paraId="73A54906" w14:textId="77777777" w:rsidR="00417B48" w:rsidRPr="00563912" w:rsidRDefault="00417B48" w:rsidP="00417B48">
      <w:pPr>
        <w:ind w:left="709" w:right="757"/>
        <w:jc w:val="center"/>
        <w:rPr>
          <w:rFonts w:ascii="Palatino Linotype" w:hAnsi="Palatino Linotype" w:cs="Arial"/>
          <w:b/>
          <w:i/>
          <w:sz w:val="22"/>
        </w:rPr>
      </w:pPr>
    </w:p>
    <w:p w14:paraId="26EF732D"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r w:rsidRPr="00563912">
        <w:rPr>
          <w:rFonts w:ascii="Palatino Linotype" w:hAnsi="Palatino Linotype" w:cs="Arial"/>
          <w:b/>
          <w:i/>
          <w:sz w:val="22"/>
          <w:szCs w:val="22"/>
          <w:lang w:eastAsia="es-MX"/>
        </w:rPr>
        <w:t xml:space="preserve">Artículo 49. </w:t>
      </w:r>
      <w:r w:rsidRPr="00563912">
        <w:rPr>
          <w:rFonts w:ascii="Palatino Linotype" w:hAnsi="Palatino Linotype" w:cs="Arial"/>
          <w:i/>
          <w:sz w:val="22"/>
          <w:szCs w:val="22"/>
          <w:lang w:eastAsia="es-MX"/>
        </w:rPr>
        <w:t xml:space="preserve">Los </w:t>
      </w:r>
      <w:r w:rsidRPr="00563912">
        <w:rPr>
          <w:rFonts w:ascii="Palatino Linotype" w:hAnsi="Palatino Linotype" w:cs="Arial"/>
          <w:i/>
          <w:sz w:val="22"/>
        </w:rPr>
        <w:t>Comités</w:t>
      </w:r>
      <w:r w:rsidRPr="00563912">
        <w:rPr>
          <w:rFonts w:ascii="Palatino Linotype" w:hAnsi="Palatino Linotype" w:cs="Arial"/>
          <w:i/>
          <w:sz w:val="22"/>
          <w:szCs w:val="22"/>
          <w:lang w:eastAsia="es-MX"/>
        </w:rPr>
        <w:t xml:space="preserve"> de </w:t>
      </w:r>
      <w:r w:rsidRPr="00563912">
        <w:rPr>
          <w:rFonts w:ascii="Palatino Linotype" w:hAnsi="Palatino Linotype" w:cs="Arial"/>
          <w:i/>
          <w:sz w:val="22"/>
          <w:lang w:eastAsia="es-MX"/>
        </w:rPr>
        <w:t>Transparencia</w:t>
      </w:r>
      <w:r w:rsidRPr="00563912">
        <w:rPr>
          <w:rFonts w:ascii="Palatino Linotype" w:hAnsi="Palatino Linotype" w:cs="Arial"/>
          <w:i/>
          <w:sz w:val="22"/>
          <w:szCs w:val="22"/>
          <w:lang w:eastAsia="es-MX"/>
        </w:rPr>
        <w:t xml:space="preserve"> </w:t>
      </w:r>
      <w:r w:rsidRPr="00563912">
        <w:rPr>
          <w:rFonts w:ascii="Palatino Linotype" w:hAnsi="Palatino Linotype"/>
          <w:i/>
          <w:sz w:val="22"/>
          <w:szCs w:val="22"/>
        </w:rPr>
        <w:t>tendrán</w:t>
      </w:r>
      <w:r w:rsidRPr="00563912">
        <w:rPr>
          <w:rFonts w:ascii="Palatino Linotype" w:hAnsi="Palatino Linotype" w:cs="Arial"/>
          <w:i/>
          <w:sz w:val="22"/>
          <w:szCs w:val="22"/>
          <w:lang w:eastAsia="es-MX"/>
        </w:rPr>
        <w:t xml:space="preserve"> las siguientes atribuciones:</w:t>
      </w:r>
    </w:p>
    <w:p w14:paraId="4B2252E6"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VIII.</w:t>
      </w:r>
      <w:r w:rsidRPr="00563912">
        <w:rPr>
          <w:rFonts w:ascii="Palatino Linotype" w:hAnsi="Palatino Linotype" w:cs="Arial"/>
          <w:i/>
          <w:sz w:val="22"/>
          <w:szCs w:val="22"/>
          <w:lang w:eastAsia="es-MX"/>
        </w:rPr>
        <w:t xml:space="preserve"> Aprobar, </w:t>
      </w:r>
      <w:r w:rsidRPr="00563912">
        <w:rPr>
          <w:rFonts w:ascii="Palatino Linotype" w:hAnsi="Palatino Linotype" w:cs="Arial"/>
          <w:i/>
          <w:sz w:val="22"/>
        </w:rPr>
        <w:t>modificar</w:t>
      </w:r>
      <w:r w:rsidRPr="00563912">
        <w:rPr>
          <w:rFonts w:ascii="Palatino Linotype" w:hAnsi="Palatino Linotype" w:cs="Arial"/>
          <w:i/>
          <w:sz w:val="22"/>
          <w:szCs w:val="22"/>
          <w:lang w:eastAsia="es-MX"/>
        </w:rPr>
        <w:t xml:space="preserve"> o revocar la clasificación de la información;</w:t>
      </w:r>
    </w:p>
    <w:p w14:paraId="7ED31B51"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03CBE37F"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Artículo 132.</w:t>
      </w:r>
      <w:r w:rsidRPr="00563912">
        <w:rPr>
          <w:rFonts w:ascii="Palatino Linotype" w:hAnsi="Palatino Linotype" w:cs="Arial"/>
          <w:i/>
          <w:sz w:val="22"/>
          <w:szCs w:val="22"/>
          <w:lang w:eastAsia="es-MX"/>
        </w:rPr>
        <w:t xml:space="preserve"> La </w:t>
      </w:r>
      <w:r w:rsidRPr="00563912">
        <w:rPr>
          <w:rFonts w:ascii="Palatino Linotype" w:hAnsi="Palatino Linotype" w:cs="Arial"/>
          <w:i/>
          <w:sz w:val="22"/>
          <w:lang w:eastAsia="es-MX"/>
        </w:rPr>
        <w:t>clasificación</w:t>
      </w:r>
      <w:r w:rsidRPr="00563912">
        <w:rPr>
          <w:rFonts w:ascii="Palatino Linotype" w:hAnsi="Palatino Linotype" w:cs="Arial"/>
          <w:i/>
          <w:sz w:val="22"/>
          <w:szCs w:val="22"/>
          <w:lang w:eastAsia="es-MX"/>
        </w:rPr>
        <w:t xml:space="preserve"> de la información se llevará a cabo en el momento en que:</w:t>
      </w:r>
    </w:p>
    <w:p w14:paraId="3FE3365C"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p>
    <w:p w14:paraId="0AA93C3F"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II.</w:t>
      </w:r>
      <w:r w:rsidRPr="00563912">
        <w:rPr>
          <w:rFonts w:ascii="Palatino Linotype" w:hAnsi="Palatino Linotype" w:cs="Arial"/>
          <w:i/>
          <w:sz w:val="22"/>
          <w:szCs w:val="22"/>
          <w:lang w:eastAsia="es-MX"/>
        </w:rPr>
        <w:t xml:space="preserve"> Se determine </w:t>
      </w:r>
      <w:r w:rsidRPr="00563912">
        <w:rPr>
          <w:rFonts w:ascii="Palatino Linotype" w:hAnsi="Palatino Linotype" w:cs="Arial"/>
          <w:i/>
          <w:sz w:val="22"/>
          <w:lang w:eastAsia="es-MX"/>
        </w:rPr>
        <w:t>mediante</w:t>
      </w:r>
      <w:r w:rsidRPr="00563912">
        <w:rPr>
          <w:rFonts w:ascii="Palatino Linotype" w:hAnsi="Palatino Linotype" w:cs="Arial"/>
          <w:i/>
          <w:sz w:val="22"/>
          <w:szCs w:val="22"/>
          <w:lang w:eastAsia="es-MX"/>
        </w:rPr>
        <w:t xml:space="preserve"> resolución de autoridad competente; o</w:t>
      </w:r>
    </w:p>
    <w:p w14:paraId="1978E1AE"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III</w:t>
      </w:r>
      <w:r w:rsidRPr="00563912">
        <w:rPr>
          <w:rFonts w:ascii="Palatino Linotype" w:hAnsi="Palatino Linotype" w:cs="Arial"/>
          <w:i/>
          <w:sz w:val="22"/>
          <w:szCs w:val="22"/>
          <w:lang w:eastAsia="es-MX"/>
        </w:rPr>
        <w:t xml:space="preserve">. Se generen </w:t>
      </w:r>
      <w:r w:rsidRPr="00563912">
        <w:rPr>
          <w:rFonts w:ascii="Palatino Linotype" w:hAnsi="Palatino Linotype" w:cs="Arial"/>
          <w:i/>
          <w:sz w:val="22"/>
          <w:lang w:eastAsia="es-MX"/>
        </w:rPr>
        <w:t>versiones</w:t>
      </w:r>
      <w:r w:rsidRPr="00563912">
        <w:rPr>
          <w:rFonts w:ascii="Palatino Linotype" w:hAnsi="Palatino Linotype" w:cs="Arial"/>
          <w:i/>
          <w:sz w:val="22"/>
          <w:szCs w:val="22"/>
          <w:lang w:eastAsia="es-MX"/>
        </w:rPr>
        <w:t xml:space="preserve"> públicas para dar cumplimiento a las obligaciones de transparencia previstas en esta Ley.”</w:t>
      </w:r>
    </w:p>
    <w:p w14:paraId="4D768ACE" w14:textId="77777777" w:rsidR="00417B48" w:rsidRPr="00563912" w:rsidRDefault="00417B48" w:rsidP="00417B48">
      <w:pPr>
        <w:ind w:left="709" w:right="757"/>
        <w:jc w:val="center"/>
        <w:rPr>
          <w:rFonts w:ascii="Palatino Linotype" w:hAnsi="Palatino Linotype" w:cs="Arial"/>
          <w:b/>
          <w:i/>
          <w:sz w:val="22"/>
          <w:szCs w:val="22"/>
          <w:lang w:eastAsia="es-MX"/>
        </w:rPr>
      </w:pPr>
    </w:p>
    <w:p w14:paraId="57B7DC52" w14:textId="77777777" w:rsidR="00417B48" w:rsidRPr="00563912" w:rsidRDefault="00417B48" w:rsidP="00417B48">
      <w:pPr>
        <w:ind w:left="709" w:right="757"/>
        <w:jc w:val="center"/>
        <w:rPr>
          <w:rFonts w:ascii="Palatino Linotype" w:hAnsi="Palatino Linotype" w:cs="Arial"/>
          <w:b/>
          <w:i/>
          <w:sz w:val="22"/>
          <w:szCs w:val="22"/>
          <w:lang w:eastAsia="es-MX"/>
        </w:rPr>
      </w:pPr>
      <w:r w:rsidRPr="00563912">
        <w:rPr>
          <w:rFonts w:ascii="Palatino Linotype" w:hAnsi="Palatino Linotype" w:cs="Arial"/>
          <w:b/>
          <w:i/>
          <w:sz w:val="22"/>
          <w:szCs w:val="22"/>
          <w:lang w:eastAsia="es-MX"/>
        </w:rPr>
        <w:t xml:space="preserve">Lineamientos Generales en materia de Clasificación y Desclasificación de la </w:t>
      </w:r>
      <w:r w:rsidRPr="00563912">
        <w:rPr>
          <w:rFonts w:ascii="Palatino Linotype" w:hAnsi="Palatino Linotype" w:cs="Arial"/>
          <w:b/>
          <w:i/>
          <w:sz w:val="22"/>
        </w:rPr>
        <w:t>Información, así como para la elaboración de Versiones Públicas</w:t>
      </w:r>
    </w:p>
    <w:p w14:paraId="438C2DAD"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p>
    <w:p w14:paraId="73C1114C"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r w:rsidRPr="00563912">
        <w:rPr>
          <w:rFonts w:ascii="Palatino Linotype" w:hAnsi="Palatino Linotype" w:cs="Arial"/>
          <w:b/>
          <w:i/>
          <w:sz w:val="22"/>
          <w:szCs w:val="22"/>
          <w:lang w:eastAsia="es-MX"/>
        </w:rPr>
        <w:t>Segundo.-</w:t>
      </w:r>
      <w:r w:rsidRPr="00563912">
        <w:rPr>
          <w:rFonts w:ascii="Palatino Linotype" w:hAnsi="Palatino Linotype" w:cs="Arial"/>
          <w:i/>
          <w:sz w:val="22"/>
          <w:szCs w:val="22"/>
          <w:lang w:eastAsia="es-MX"/>
        </w:rPr>
        <w:t xml:space="preserve"> Para </w:t>
      </w:r>
      <w:r w:rsidRPr="00563912">
        <w:rPr>
          <w:rFonts w:ascii="Palatino Linotype" w:hAnsi="Palatino Linotype" w:cs="Arial"/>
          <w:i/>
          <w:sz w:val="22"/>
          <w:lang w:eastAsia="es-MX"/>
        </w:rPr>
        <w:t>efectos</w:t>
      </w:r>
      <w:r w:rsidRPr="00563912">
        <w:rPr>
          <w:rFonts w:ascii="Palatino Linotype" w:hAnsi="Palatino Linotype" w:cs="Arial"/>
          <w:i/>
          <w:sz w:val="22"/>
          <w:szCs w:val="22"/>
          <w:lang w:eastAsia="es-MX"/>
        </w:rPr>
        <w:t xml:space="preserve"> de los </w:t>
      </w:r>
      <w:r w:rsidRPr="00563912">
        <w:rPr>
          <w:rFonts w:ascii="Palatino Linotype" w:hAnsi="Palatino Linotype" w:cs="Arial"/>
          <w:i/>
          <w:sz w:val="22"/>
        </w:rPr>
        <w:t>presentes</w:t>
      </w:r>
      <w:r w:rsidRPr="00563912">
        <w:rPr>
          <w:rFonts w:ascii="Palatino Linotype" w:hAnsi="Palatino Linotype" w:cs="Arial"/>
          <w:i/>
          <w:sz w:val="22"/>
          <w:szCs w:val="22"/>
          <w:lang w:eastAsia="es-MX"/>
        </w:rPr>
        <w:t xml:space="preserve"> Lineamientos Generales, se entenderá por:</w:t>
      </w:r>
    </w:p>
    <w:p w14:paraId="50C18D70"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2C5BF335"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XVIII.</w:t>
      </w:r>
      <w:r w:rsidRPr="00563912">
        <w:rPr>
          <w:rFonts w:ascii="Palatino Linotype" w:hAnsi="Palatino Linotype" w:cs="Arial"/>
          <w:i/>
          <w:sz w:val="22"/>
          <w:szCs w:val="22"/>
          <w:lang w:eastAsia="es-MX"/>
        </w:rPr>
        <w:t xml:space="preserve"> </w:t>
      </w:r>
      <w:r w:rsidRPr="00563912">
        <w:rPr>
          <w:rFonts w:ascii="Palatino Linotype" w:hAnsi="Palatino Linotype" w:cs="Arial"/>
          <w:b/>
          <w:i/>
          <w:sz w:val="22"/>
          <w:szCs w:val="22"/>
          <w:lang w:eastAsia="es-MX"/>
        </w:rPr>
        <w:t>Versión pública:</w:t>
      </w:r>
      <w:r w:rsidRPr="00563912">
        <w:rPr>
          <w:rFonts w:ascii="Palatino Linotype" w:hAnsi="Palatino Linotype" w:cs="Arial"/>
          <w:i/>
          <w:sz w:val="22"/>
          <w:szCs w:val="22"/>
          <w:lang w:eastAsia="es-MX"/>
        </w:rPr>
        <w:t xml:space="preserve"> El </w:t>
      </w:r>
      <w:r w:rsidRPr="00563912">
        <w:rPr>
          <w:rFonts w:ascii="Palatino Linotype" w:hAnsi="Palatino Linotype" w:cs="Arial"/>
          <w:bCs/>
          <w:i/>
          <w:noProof/>
          <w:sz w:val="22"/>
        </w:rPr>
        <w:t>documento</w:t>
      </w:r>
      <w:r w:rsidRPr="0056391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63912">
        <w:rPr>
          <w:rFonts w:ascii="Palatino Linotype" w:hAnsi="Palatino Linotype" w:cs="Arial"/>
          <w:b/>
          <w:i/>
          <w:sz w:val="22"/>
          <w:szCs w:val="22"/>
          <w:u w:val="single"/>
          <w:lang w:eastAsia="es-MX"/>
        </w:rPr>
        <w:t>fundando y motivando la</w:t>
      </w:r>
      <w:r w:rsidRPr="00563912">
        <w:rPr>
          <w:rFonts w:ascii="Palatino Linotype" w:hAnsi="Palatino Linotype" w:cs="Arial"/>
          <w:i/>
          <w:sz w:val="22"/>
          <w:szCs w:val="22"/>
          <w:lang w:eastAsia="es-MX"/>
        </w:rPr>
        <w:t xml:space="preserve"> reserva o </w:t>
      </w:r>
      <w:r w:rsidRPr="00563912">
        <w:rPr>
          <w:rFonts w:ascii="Palatino Linotype" w:hAnsi="Palatino Linotype" w:cs="Arial"/>
          <w:b/>
          <w:i/>
          <w:sz w:val="22"/>
          <w:szCs w:val="22"/>
          <w:u w:val="single"/>
          <w:lang w:eastAsia="es-MX"/>
        </w:rPr>
        <w:t>confidencialidad</w:t>
      </w:r>
      <w:r w:rsidRPr="00563912">
        <w:rPr>
          <w:rFonts w:ascii="Palatino Linotype" w:hAnsi="Palatino Linotype" w:cs="Arial"/>
          <w:i/>
          <w:sz w:val="22"/>
          <w:szCs w:val="22"/>
          <w:lang w:eastAsia="es-MX"/>
        </w:rPr>
        <w:t xml:space="preserve">, a través de la resolución que para tal efecto emita el </w:t>
      </w:r>
      <w:r w:rsidRPr="00563912">
        <w:rPr>
          <w:rFonts w:ascii="Palatino Linotype" w:hAnsi="Palatino Linotype" w:cs="Arial"/>
          <w:bCs/>
          <w:i/>
          <w:noProof/>
          <w:sz w:val="22"/>
        </w:rPr>
        <w:t>Comité</w:t>
      </w:r>
      <w:r w:rsidRPr="00563912">
        <w:rPr>
          <w:rFonts w:ascii="Palatino Linotype" w:hAnsi="Palatino Linotype" w:cs="Arial"/>
          <w:i/>
          <w:sz w:val="22"/>
          <w:szCs w:val="22"/>
          <w:lang w:eastAsia="es-MX"/>
        </w:rPr>
        <w:t xml:space="preserve"> de Transparencia.</w:t>
      </w:r>
    </w:p>
    <w:p w14:paraId="5E8DF2D9"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06AA4A53"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Cuarto.</w:t>
      </w:r>
      <w:r w:rsidRPr="00563912">
        <w:rPr>
          <w:rFonts w:ascii="Palatino Linotype" w:hAnsi="Palatino Linotype" w:cs="Arial"/>
          <w:i/>
          <w:sz w:val="22"/>
          <w:szCs w:val="22"/>
          <w:lang w:eastAsia="es-MX"/>
        </w:rPr>
        <w:t xml:space="preserve"> Para clasificar la información como reservada o confidencial, de manera total o parcial, el </w:t>
      </w:r>
      <w:r w:rsidRPr="00563912">
        <w:rPr>
          <w:rFonts w:ascii="Palatino Linotype" w:hAnsi="Palatino Linotype" w:cs="Arial"/>
          <w:i/>
          <w:sz w:val="22"/>
          <w:lang w:eastAsia="es-MX"/>
        </w:rPr>
        <w:t>titular</w:t>
      </w:r>
      <w:r w:rsidRPr="00563912">
        <w:rPr>
          <w:rFonts w:ascii="Palatino Linotype" w:hAnsi="Palatino Linotype" w:cs="Arial"/>
          <w:i/>
          <w:sz w:val="22"/>
          <w:szCs w:val="22"/>
          <w:lang w:eastAsia="es-MX"/>
        </w:rPr>
        <w:t xml:space="preserve"> del </w:t>
      </w:r>
      <w:r w:rsidRPr="00563912">
        <w:rPr>
          <w:rFonts w:ascii="Palatino Linotype" w:hAnsi="Palatino Linotype" w:cs="Arial"/>
          <w:bCs/>
          <w:i/>
          <w:noProof/>
          <w:sz w:val="22"/>
        </w:rPr>
        <w:t>área</w:t>
      </w:r>
      <w:r w:rsidRPr="00563912">
        <w:rPr>
          <w:rFonts w:ascii="Palatino Linotype" w:hAnsi="Palatino Linotype" w:cs="Arial"/>
          <w:i/>
          <w:sz w:val="22"/>
          <w:szCs w:val="22"/>
          <w:lang w:eastAsia="es-MX"/>
        </w:rPr>
        <w:t xml:space="preserve"> del sujeto </w:t>
      </w:r>
      <w:r w:rsidRPr="00563912">
        <w:rPr>
          <w:rFonts w:ascii="Palatino Linotype" w:hAnsi="Palatino Linotype" w:cs="Arial"/>
          <w:i/>
          <w:sz w:val="22"/>
        </w:rPr>
        <w:t>obligado</w:t>
      </w:r>
      <w:r w:rsidRPr="0056391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F1FD4F"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p>
    <w:p w14:paraId="578FB184"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 xml:space="preserve">Los sujetos obligados deberán aplicar, de manera estricta, las excepciones al derecho de acceso a la </w:t>
      </w:r>
      <w:r w:rsidRPr="00563912">
        <w:rPr>
          <w:rFonts w:ascii="Palatino Linotype" w:hAnsi="Palatino Linotype" w:cs="Arial"/>
          <w:bCs/>
          <w:i/>
          <w:noProof/>
          <w:sz w:val="22"/>
        </w:rPr>
        <w:t>información</w:t>
      </w:r>
      <w:r w:rsidRPr="00563912">
        <w:rPr>
          <w:rFonts w:ascii="Palatino Linotype" w:hAnsi="Palatino Linotype" w:cs="Arial"/>
          <w:i/>
          <w:sz w:val="22"/>
          <w:szCs w:val="22"/>
          <w:lang w:eastAsia="es-MX"/>
        </w:rPr>
        <w:t xml:space="preserve"> y sólo </w:t>
      </w:r>
      <w:r w:rsidRPr="00563912">
        <w:rPr>
          <w:rFonts w:ascii="Palatino Linotype" w:hAnsi="Palatino Linotype" w:cs="Arial"/>
          <w:i/>
          <w:sz w:val="22"/>
        </w:rPr>
        <w:t>podrán</w:t>
      </w:r>
      <w:r w:rsidRPr="00563912">
        <w:rPr>
          <w:rFonts w:ascii="Palatino Linotype" w:hAnsi="Palatino Linotype" w:cs="Arial"/>
          <w:i/>
          <w:sz w:val="22"/>
          <w:szCs w:val="22"/>
          <w:lang w:eastAsia="es-MX"/>
        </w:rPr>
        <w:t xml:space="preserve"> invocarlas cuando acrediten su procedencia.</w:t>
      </w:r>
    </w:p>
    <w:p w14:paraId="3E99EB6C"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31E9593D"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Quinto.</w:t>
      </w:r>
      <w:r w:rsidRPr="00563912">
        <w:rPr>
          <w:rFonts w:ascii="Palatino Linotype" w:hAnsi="Palatino Linotype" w:cs="Arial"/>
          <w:i/>
          <w:sz w:val="22"/>
          <w:szCs w:val="22"/>
          <w:lang w:eastAsia="es-MX"/>
        </w:rPr>
        <w:t xml:space="preserve"> La carga de </w:t>
      </w:r>
      <w:r w:rsidRPr="00563912">
        <w:rPr>
          <w:rFonts w:ascii="Palatino Linotype" w:hAnsi="Palatino Linotype" w:cs="Arial"/>
          <w:i/>
          <w:sz w:val="22"/>
          <w:lang w:eastAsia="es-MX"/>
        </w:rPr>
        <w:t>la</w:t>
      </w:r>
      <w:r w:rsidRPr="0056391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63912">
        <w:rPr>
          <w:rFonts w:ascii="Palatino Linotype" w:hAnsi="Palatino Linotype" w:cs="Arial"/>
          <w:i/>
          <w:sz w:val="22"/>
        </w:rPr>
        <w:t>corresponderá</w:t>
      </w:r>
      <w:r w:rsidRPr="0056391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114C2E"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12A46472"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Sexto.</w:t>
      </w:r>
      <w:r w:rsidRPr="00563912">
        <w:rPr>
          <w:rFonts w:ascii="Palatino Linotype" w:hAnsi="Palatino Linotype" w:cs="Arial"/>
          <w:i/>
          <w:sz w:val="22"/>
          <w:szCs w:val="22"/>
          <w:lang w:eastAsia="es-MX"/>
        </w:rPr>
        <w:t xml:space="preserve"> Los sujetos obligados no podrán emitir acuerdos de carácter general ni particular que clasifiquen </w:t>
      </w:r>
      <w:r w:rsidRPr="00563912">
        <w:rPr>
          <w:rFonts w:ascii="Palatino Linotype" w:hAnsi="Palatino Linotype" w:cs="Arial"/>
          <w:bCs/>
          <w:i/>
          <w:noProof/>
          <w:sz w:val="22"/>
        </w:rPr>
        <w:t>documentos</w:t>
      </w:r>
      <w:r w:rsidRPr="0056391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7AE13D3" w14:textId="77777777" w:rsidR="00417B48" w:rsidRPr="00563912" w:rsidRDefault="00417B48" w:rsidP="00417B48">
      <w:pPr>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 xml:space="preserve">La clasificación de </w:t>
      </w:r>
      <w:r w:rsidRPr="00563912">
        <w:rPr>
          <w:rFonts w:ascii="Palatino Linotype" w:hAnsi="Palatino Linotype" w:cs="Arial"/>
          <w:i/>
          <w:sz w:val="22"/>
        </w:rPr>
        <w:t>información</w:t>
      </w:r>
      <w:r w:rsidRPr="00563912">
        <w:rPr>
          <w:rFonts w:ascii="Palatino Linotype" w:hAnsi="Palatino Linotype" w:cs="Arial"/>
          <w:i/>
          <w:sz w:val="22"/>
          <w:szCs w:val="22"/>
          <w:lang w:eastAsia="es-MX"/>
        </w:rPr>
        <w:t xml:space="preserve"> se realizará conforme a un análisis caso por caso, mediante la aplicación </w:t>
      </w:r>
      <w:r w:rsidRPr="00563912">
        <w:rPr>
          <w:rFonts w:ascii="Palatino Linotype" w:hAnsi="Palatino Linotype" w:cs="Arial"/>
          <w:bCs/>
          <w:i/>
          <w:noProof/>
          <w:sz w:val="22"/>
        </w:rPr>
        <w:t>de</w:t>
      </w:r>
      <w:r w:rsidRPr="00563912">
        <w:rPr>
          <w:rFonts w:ascii="Palatino Linotype" w:hAnsi="Palatino Linotype" w:cs="Arial"/>
          <w:i/>
          <w:sz w:val="22"/>
          <w:szCs w:val="22"/>
          <w:lang w:eastAsia="es-MX"/>
        </w:rPr>
        <w:t xml:space="preserve"> la prueba de daño y de interés público.</w:t>
      </w:r>
    </w:p>
    <w:p w14:paraId="7C3B5825"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0BB1831F"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Séptimo.</w:t>
      </w:r>
      <w:r w:rsidRPr="00563912">
        <w:rPr>
          <w:rFonts w:ascii="Palatino Linotype" w:hAnsi="Palatino Linotype" w:cs="Arial"/>
          <w:i/>
          <w:sz w:val="22"/>
          <w:szCs w:val="22"/>
          <w:lang w:eastAsia="es-MX"/>
        </w:rPr>
        <w:t xml:space="preserve"> La </w:t>
      </w:r>
      <w:r w:rsidRPr="00563912">
        <w:rPr>
          <w:rFonts w:ascii="Palatino Linotype" w:hAnsi="Palatino Linotype" w:cs="Arial"/>
          <w:i/>
          <w:sz w:val="22"/>
          <w:lang w:eastAsia="es-MX"/>
        </w:rPr>
        <w:t>clasificación</w:t>
      </w:r>
      <w:r w:rsidRPr="00563912">
        <w:rPr>
          <w:rFonts w:ascii="Palatino Linotype" w:hAnsi="Palatino Linotype" w:cs="Arial"/>
          <w:i/>
          <w:sz w:val="22"/>
          <w:szCs w:val="22"/>
          <w:lang w:eastAsia="es-MX"/>
        </w:rPr>
        <w:t xml:space="preserve"> </w:t>
      </w:r>
      <w:r w:rsidRPr="00563912">
        <w:rPr>
          <w:rFonts w:ascii="Palatino Linotype" w:hAnsi="Palatino Linotype" w:cs="Arial"/>
          <w:bCs/>
          <w:i/>
          <w:noProof/>
          <w:sz w:val="22"/>
        </w:rPr>
        <w:t>de</w:t>
      </w:r>
      <w:r w:rsidRPr="00563912">
        <w:rPr>
          <w:rFonts w:ascii="Palatino Linotype" w:hAnsi="Palatino Linotype" w:cs="Arial"/>
          <w:i/>
          <w:sz w:val="22"/>
          <w:szCs w:val="22"/>
          <w:lang w:eastAsia="es-MX"/>
        </w:rPr>
        <w:t xml:space="preserve"> la </w:t>
      </w:r>
      <w:r w:rsidRPr="00563912">
        <w:rPr>
          <w:rFonts w:ascii="Palatino Linotype" w:hAnsi="Palatino Linotype" w:cs="Arial"/>
          <w:i/>
          <w:sz w:val="22"/>
        </w:rPr>
        <w:t>información</w:t>
      </w:r>
      <w:r w:rsidRPr="00563912">
        <w:rPr>
          <w:rFonts w:ascii="Palatino Linotype" w:hAnsi="Palatino Linotype" w:cs="Arial"/>
          <w:i/>
          <w:sz w:val="22"/>
          <w:szCs w:val="22"/>
          <w:lang w:eastAsia="es-MX"/>
        </w:rPr>
        <w:t xml:space="preserve"> se llevará a cabo en el momento en que:</w:t>
      </w:r>
    </w:p>
    <w:p w14:paraId="34000385"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7F93D530"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I.</w:t>
      </w:r>
      <w:r w:rsidRPr="00563912">
        <w:rPr>
          <w:rFonts w:ascii="Palatino Linotype" w:hAnsi="Palatino Linotype" w:cs="Arial"/>
          <w:i/>
          <w:sz w:val="22"/>
          <w:szCs w:val="22"/>
          <w:lang w:eastAsia="es-MX"/>
        </w:rPr>
        <w:t xml:space="preserve"> Se reciba una </w:t>
      </w:r>
      <w:r w:rsidRPr="00563912">
        <w:rPr>
          <w:rFonts w:ascii="Palatino Linotype" w:hAnsi="Palatino Linotype" w:cs="Arial"/>
          <w:i/>
          <w:sz w:val="22"/>
          <w:lang w:eastAsia="es-MX"/>
        </w:rPr>
        <w:t>solicitud</w:t>
      </w:r>
      <w:r w:rsidRPr="00563912">
        <w:rPr>
          <w:rFonts w:ascii="Palatino Linotype" w:hAnsi="Palatino Linotype" w:cs="Arial"/>
          <w:i/>
          <w:sz w:val="22"/>
          <w:szCs w:val="22"/>
          <w:lang w:eastAsia="es-MX"/>
        </w:rPr>
        <w:t xml:space="preserve"> de acceso a la información;</w:t>
      </w:r>
    </w:p>
    <w:p w14:paraId="65668467"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II.</w:t>
      </w:r>
      <w:r w:rsidRPr="00563912">
        <w:rPr>
          <w:rFonts w:ascii="Palatino Linotype" w:hAnsi="Palatino Linotype" w:cs="Arial"/>
          <w:i/>
          <w:sz w:val="22"/>
          <w:szCs w:val="22"/>
          <w:lang w:eastAsia="es-MX"/>
        </w:rPr>
        <w:t xml:space="preserve"> Se determine </w:t>
      </w:r>
      <w:r w:rsidRPr="00563912">
        <w:rPr>
          <w:rFonts w:ascii="Palatino Linotype" w:hAnsi="Palatino Linotype" w:cs="Arial"/>
          <w:bCs/>
          <w:i/>
          <w:noProof/>
          <w:sz w:val="22"/>
        </w:rPr>
        <w:t>mediante</w:t>
      </w:r>
      <w:r w:rsidRPr="00563912">
        <w:rPr>
          <w:rFonts w:ascii="Palatino Linotype" w:hAnsi="Palatino Linotype" w:cs="Arial"/>
          <w:i/>
          <w:sz w:val="22"/>
          <w:szCs w:val="22"/>
          <w:lang w:eastAsia="es-MX"/>
        </w:rPr>
        <w:t xml:space="preserve"> resolución de autoridad competente, o</w:t>
      </w:r>
    </w:p>
    <w:p w14:paraId="28F247E6"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III.</w:t>
      </w:r>
      <w:r w:rsidRPr="00563912">
        <w:rPr>
          <w:rFonts w:ascii="Palatino Linotype" w:hAnsi="Palatino Linotype" w:cs="Arial"/>
          <w:i/>
          <w:sz w:val="22"/>
          <w:szCs w:val="22"/>
          <w:lang w:eastAsia="es-MX"/>
        </w:rPr>
        <w:t xml:space="preserve"> Se generen </w:t>
      </w:r>
      <w:r w:rsidRPr="00563912">
        <w:rPr>
          <w:rFonts w:ascii="Palatino Linotype" w:hAnsi="Palatino Linotype" w:cs="Arial"/>
          <w:bCs/>
          <w:i/>
          <w:noProof/>
          <w:sz w:val="22"/>
        </w:rPr>
        <w:t>versiones</w:t>
      </w:r>
      <w:r w:rsidRPr="00563912">
        <w:rPr>
          <w:rFonts w:ascii="Palatino Linotype" w:hAnsi="Palatino Linotype" w:cs="Arial"/>
          <w:i/>
          <w:sz w:val="22"/>
          <w:szCs w:val="22"/>
          <w:lang w:eastAsia="es-MX"/>
        </w:rPr>
        <w:t xml:space="preserve"> públicas para dar cumplimiento a las obligaciones de transparencia </w:t>
      </w:r>
      <w:r w:rsidRPr="00563912">
        <w:rPr>
          <w:rFonts w:ascii="Palatino Linotype" w:hAnsi="Palatino Linotype" w:cs="Arial"/>
          <w:i/>
          <w:sz w:val="22"/>
          <w:lang w:eastAsia="es-MX"/>
        </w:rPr>
        <w:t>previstas</w:t>
      </w:r>
      <w:r w:rsidRPr="00563912">
        <w:rPr>
          <w:rFonts w:ascii="Palatino Linotype" w:hAnsi="Palatino Linotype" w:cs="Arial"/>
          <w:i/>
          <w:sz w:val="22"/>
          <w:szCs w:val="22"/>
          <w:lang w:eastAsia="es-MX"/>
        </w:rPr>
        <w:t xml:space="preserve"> en la Ley General, la Ley Federal y las correspondientes de las entidades federativas.</w:t>
      </w:r>
    </w:p>
    <w:p w14:paraId="71BD0C48"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p>
    <w:p w14:paraId="7C8D1C2A"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 xml:space="preserve">Los titulares de las áreas deberán revisar la clasificación al momento de la recepción de una solicitud de </w:t>
      </w:r>
      <w:r w:rsidRPr="00563912">
        <w:rPr>
          <w:rFonts w:ascii="Palatino Linotype" w:hAnsi="Palatino Linotype" w:cs="Arial"/>
          <w:bCs/>
          <w:i/>
          <w:noProof/>
          <w:sz w:val="22"/>
        </w:rPr>
        <w:t>acceso</w:t>
      </w:r>
      <w:r w:rsidRPr="00563912">
        <w:rPr>
          <w:rFonts w:ascii="Palatino Linotype" w:hAnsi="Palatino Linotype" w:cs="Arial"/>
          <w:i/>
          <w:sz w:val="22"/>
          <w:szCs w:val="22"/>
          <w:lang w:eastAsia="es-MX"/>
        </w:rPr>
        <w:t xml:space="preserve"> a la información, para verificar si encuadra en una causal de reserva o de confidencialidad.</w:t>
      </w:r>
    </w:p>
    <w:p w14:paraId="4C7E7AC2"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2B3835ED"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Octavo.</w:t>
      </w:r>
      <w:r w:rsidRPr="00563912">
        <w:rPr>
          <w:rFonts w:ascii="Palatino Linotype" w:hAnsi="Palatino Linotype" w:cs="Arial"/>
          <w:i/>
          <w:sz w:val="22"/>
          <w:szCs w:val="22"/>
          <w:lang w:eastAsia="es-MX"/>
        </w:rPr>
        <w:t xml:space="preserve"> Para fundar la clasificación de la información se debe señalar el artículo, fracción, inciso, </w:t>
      </w:r>
      <w:r w:rsidRPr="00563912">
        <w:rPr>
          <w:rFonts w:ascii="Palatino Linotype" w:hAnsi="Palatino Linotype" w:cs="Arial"/>
          <w:i/>
          <w:sz w:val="22"/>
          <w:lang w:eastAsia="es-MX"/>
        </w:rPr>
        <w:t>párrafo</w:t>
      </w:r>
      <w:r w:rsidRPr="00563912">
        <w:rPr>
          <w:rFonts w:ascii="Palatino Linotype" w:hAnsi="Palatino Linotype" w:cs="Arial"/>
          <w:i/>
          <w:sz w:val="22"/>
          <w:szCs w:val="22"/>
          <w:lang w:eastAsia="es-MX"/>
        </w:rPr>
        <w:t xml:space="preserve"> o numeral de la ley o tratado internacional suscrito por el Estado mexicano que </w:t>
      </w:r>
      <w:r w:rsidRPr="00563912">
        <w:rPr>
          <w:rFonts w:ascii="Palatino Linotype" w:hAnsi="Palatino Linotype" w:cs="Arial"/>
          <w:bCs/>
          <w:i/>
          <w:noProof/>
          <w:sz w:val="22"/>
        </w:rPr>
        <w:t>expresamente</w:t>
      </w:r>
      <w:r w:rsidRPr="00563912">
        <w:rPr>
          <w:rFonts w:ascii="Palatino Linotype" w:hAnsi="Palatino Linotype" w:cs="Arial"/>
          <w:i/>
          <w:sz w:val="22"/>
          <w:szCs w:val="22"/>
          <w:lang w:eastAsia="es-MX"/>
        </w:rPr>
        <w:t xml:space="preserve"> le otorga el carácter de reservada o confidencial.</w:t>
      </w:r>
    </w:p>
    <w:p w14:paraId="26798996" w14:textId="77777777" w:rsidR="00417B48" w:rsidRPr="00563912" w:rsidRDefault="00417B48" w:rsidP="00417B48">
      <w:pPr>
        <w:autoSpaceDE w:val="0"/>
        <w:autoSpaceDN w:val="0"/>
        <w:adjustRightInd w:val="0"/>
        <w:ind w:left="709" w:right="757"/>
        <w:jc w:val="both"/>
        <w:rPr>
          <w:rFonts w:ascii="Palatino Linotype" w:hAnsi="Palatino Linotype" w:cs="Arial"/>
          <w:bCs/>
          <w:i/>
          <w:noProof/>
          <w:sz w:val="22"/>
        </w:rPr>
      </w:pPr>
      <w:r w:rsidRPr="00563912">
        <w:rPr>
          <w:rFonts w:ascii="Palatino Linotype" w:hAnsi="Palatino Linotype" w:cs="Arial"/>
          <w:i/>
          <w:sz w:val="22"/>
          <w:szCs w:val="22"/>
          <w:lang w:eastAsia="es-MX"/>
        </w:rPr>
        <w:t xml:space="preserve">Para </w:t>
      </w:r>
      <w:r w:rsidRPr="00563912">
        <w:rPr>
          <w:rFonts w:ascii="Palatino Linotype" w:hAnsi="Palatino Linotype" w:cs="Arial"/>
          <w:bCs/>
          <w:i/>
          <w:noProof/>
          <w:sz w:val="22"/>
        </w:rPr>
        <w:t xml:space="preserve">motivar la clasificación se deberán señalar las razones o circunstancias especiales que lo </w:t>
      </w:r>
      <w:r w:rsidRPr="00563912">
        <w:rPr>
          <w:rFonts w:ascii="Palatino Linotype" w:hAnsi="Palatino Linotype" w:cs="Arial"/>
          <w:i/>
          <w:sz w:val="22"/>
          <w:szCs w:val="22"/>
          <w:lang w:eastAsia="es-MX"/>
        </w:rPr>
        <w:t>llevaron</w:t>
      </w:r>
      <w:r w:rsidRPr="00563912">
        <w:rPr>
          <w:rFonts w:ascii="Palatino Linotype" w:hAnsi="Palatino Linotype" w:cs="Arial"/>
          <w:bCs/>
          <w:i/>
          <w:noProof/>
          <w:sz w:val="22"/>
        </w:rPr>
        <w:t xml:space="preserve"> a concluir que el caso particular se ajusta al supuesto previsto por la norma legal invocada como fundamento.</w:t>
      </w:r>
    </w:p>
    <w:p w14:paraId="1F9FF3B8" w14:textId="77777777" w:rsidR="00417B48" w:rsidRPr="00563912" w:rsidRDefault="00417B48" w:rsidP="00417B48">
      <w:pPr>
        <w:autoSpaceDE w:val="0"/>
        <w:autoSpaceDN w:val="0"/>
        <w:adjustRightInd w:val="0"/>
        <w:ind w:left="709" w:right="757"/>
        <w:jc w:val="both"/>
        <w:rPr>
          <w:rFonts w:ascii="Palatino Linotype" w:hAnsi="Palatino Linotype" w:cs="Arial"/>
          <w:bCs/>
          <w:i/>
          <w:noProof/>
          <w:sz w:val="22"/>
        </w:rPr>
      </w:pPr>
    </w:p>
    <w:p w14:paraId="5655A479" w14:textId="77777777" w:rsidR="00417B48" w:rsidRPr="00563912" w:rsidRDefault="00417B48" w:rsidP="00417B48">
      <w:pPr>
        <w:autoSpaceDE w:val="0"/>
        <w:autoSpaceDN w:val="0"/>
        <w:adjustRightInd w:val="0"/>
        <w:ind w:left="709" w:right="757"/>
        <w:jc w:val="both"/>
        <w:rPr>
          <w:rFonts w:ascii="Palatino Linotype" w:hAnsi="Palatino Linotype" w:cs="Arial"/>
          <w:bCs/>
          <w:i/>
          <w:noProof/>
          <w:sz w:val="22"/>
        </w:rPr>
      </w:pPr>
      <w:r w:rsidRPr="0056391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63912">
        <w:rPr>
          <w:rFonts w:ascii="Palatino Linotype" w:hAnsi="Palatino Linotype" w:cs="Arial"/>
          <w:i/>
          <w:sz w:val="22"/>
          <w:szCs w:val="22"/>
          <w:lang w:eastAsia="es-MX"/>
        </w:rPr>
        <w:t>de</w:t>
      </w:r>
      <w:r w:rsidRPr="00563912">
        <w:rPr>
          <w:rFonts w:ascii="Palatino Linotype" w:hAnsi="Palatino Linotype" w:cs="Arial"/>
          <w:bCs/>
          <w:i/>
          <w:noProof/>
          <w:sz w:val="22"/>
        </w:rPr>
        <w:t xml:space="preserve"> </w:t>
      </w:r>
      <w:r w:rsidRPr="00563912">
        <w:rPr>
          <w:rFonts w:ascii="Palatino Linotype" w:hAnsi="Palatino Linotype" w:cs="Arial"/>
          <w:i/>
          <w:sz w:val="22"/>
          <w:szCs w:val="22"/>
          <w:lang w:eastAsia="es-MX"/>
        </w:rPr>
        <w:t>reserva</w:t>
      </w:r>
      <w:r w:rsidRPr="00563912">
        <w:rPr>
          <w:rFonts w:ascii="Palatino Linotype" w:hAnsi="Palatino Linotype" w:cs="Arial"/>
          <w:bCs/>
          <w:i/>
          <w:noProof/>
          <w:sz w:val="22"/>
        </w:rPr>
        <w:t>.</w:t>
      </w:r>
    </w:p>
    <w:p w14:paraId="2E938C80"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p>
    <w:p w14:paraId="6D81DC78" w14:textId="77777777" w:rsidR="00417B48" w:rsidRPr="00563912" w:rsidRDefault="00417B48" w:rsidP="00417B48">
      <w:pPr>
        <w:autoSpaceDE w:val="0"/>
        <w:autoSpaceDN w:val="0"/>
        <w:adjustRightInd w:val="0"/>
        <w:ind w:left="709" w:right="757"/>
        <w:jc w:val="both"/>
        <w:rPr>
          <w:rFonts w:ascii="Palatino Linotype" w:hAnsi="Palatino Linotype" w:cs="Arial"/>
          <w:bCs/>
          <w:i/>
          <w:noProof/>
          <w:sz w:val="22"/>
        </w:rPr>
      </w:pPr>
      <w:r w:rsidRPr="00563912">
        <w:rPr>
          <w:rFonts w:ascii="Palatino Linotype" w:hAnsi="Palatino Linotype" w:cs="Arial"/>
          <w:i/>
          <w:sz w:val="22"/>
          <w:szCs w:val="22"/>
          <w:lang w:eastAsia="es-MX"/>
        </w:rPr>
        <w:t>Tratándose</w:t>
      </w:r>
      <w:r w:rsidRPr="00563912">
        <w:rPr>
          <w:rFonts w:ascii="Palatino Linotype" w:hAnsi="Palatino Linotype" w:cs="Arial"/>
          <w:bCs/>
          <w:i/>
          <w:noProof/>
          <w:sz w:val="22"/>
        </w:rPr>
        <w:t xml:space="preserve"> de información clasificada como confidencial respecto de la cual se haya </w:t>
      </w:r>
      <w:r w:rsidRPr="00563912">
        <w:rPr>
          <w:rFonts w:ascii="Palatino Linotype" w:hAnsi="Palatino Linotype" w:cs="Arial"/>
          <w:i/>
          <w:sz w:val="22"/>
          <w:lang w:eastAsia="es-MX"/>
        </w:rPr>
        <w:t>determinado</w:t>
      </w:r>
      <w:r w:rsidRPr="00563912">
        <w:rPr>
          <w:rFonts w:ascii="Palatino Linotype" w:hAnsi="Palatino Linotype" w:cs="Arial"/>
          <w:bCs/>
          <w:i/>
          <w:noProof/>
          <w:sz w:val="22"/>
        </w:rPr>
        <w:t xml:space="preserve"> </w:t>
      </w:r>
      <w:r w:rsidRPr="00563912">
        <w:rPr>
          <w:rFonts w:ascii="Palatino Linotype" w:hAnsi="Palatino Linotype" w:cs="Arial"/>
          <w:i/>
          <w:sz w:val="22"/>
          <w:szCs w:val="22"/>
          <w:lang w:eastAsia="es-MX"/>
        </w:rPr>
        <w:t>su</w:t>
      </w:r>
      <w:r w:rsidRPr="0056391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9F3DCDC" w14:textId="77777777" w:rsidR="00417B48" w:rsidRPr="00563912" w:rsidRDefault="00417B48" w:rsidP="00417B48">
      <w:pPr>
        <w:autoSpaceDE w:val="0"/>
        <w:autoSpaceDN w:val="0"/>
        <w:adjustRightInd w:val="0"/>
        <w:ind w:left="709" w:right="757"/>
        <w:jc w:val="both"/>
        <w:rPr>
          <w:rFonts w:ascii="Palatino Linotype" w:hAnsi="Palatino Linotype" w:cs="Arial"/>
          <w:bCs/>
          <w:i/>
          <w:noProof/>
          <w:sz w:val="22"/>
        </w:rPr>
      </w:pPr>
    </w:p>
    <w:p w14:paraId="0B6CA1BE"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Cs/>
          <w:i/>
          <w:noProof/>
          <w:sz w:val="22"/>
        </w:rPr>
        <w:t>Los documentos contenidos</w:t>
      </w:r>
      <w:r w:rsidRPr="00563912">
        <w:rPr>
          <w:rFonts w:ascii="Palatino Linotype" w:hAnsi="Palatino Linotype" w:cs="Arial"/>
          <w:i/>
          <w:sz w:val="22"/>
          <w:szCs w:val="22"/>
          <w:lang w:eastAsia="es-MX"/>
        </w:rPr>
        <w:t xml:space="preserve"> en los archivos históricos y los identificados como históricos confidenciales no </w:t>
      </w:r>
      <w:r w:rsidRPr="00563912">
        <w:rPr>
          <w:rFonts w:ascii="Palatino Linotype" w:hAnsi="Palatino Linotype" w:cs="Arial"/>
          <w:i/>
          <w:sz w:val="22"/>
          <w:lang w:eastAsia="es-MX"/>
        </w:rPr>
        <w:t>serán</w:t>
      </w:r>
      <w:r w:rsidRPr="00563912">
        <w:rPr>
          <w:rFonts w:ascii="Palatino Linotype" w:hAnsi="Palatino Linotype" w:cs="Arial"/>
          <w:i/>
          <w:sz w:val="22"/>
          <w:szCs w:val="22"/>
          <w:lang w:eastAsia="es-MX"/>
        </w:rPr>
        <w:t xml:space="preserve"> susceptibles de clasificación como reservados.</w:t>
      </w:r>
    </w:p>
    <w:p w14:paraId="6185A3E1"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5EECCEDF"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Noveno.</w:t>
      </w:r>
      <w:r w:rsidRPr="0056391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C91C93"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675A0BE4"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Décimo.</w:t>
      </w:r>
      <w:r w:rsidRPr="00563912">
        <w:rPr>
          <w:rFonts w:ascii="Palatino Linotype" w:hAnsi="Palatino Linotype" w:cs="Arial"/>
          <w:i/>
          <w:sz w:val="22"/>
          <w:szCs w:val="22"/>
          <w:lang w:eastAsia="es-MX"/>
        </w:rPr>
        <w:t xml:space="preserve"> Los titulares de las áreas, deberán tener conocimiento y llevar un registro del personal que, por la </w:t>
      </w:r>
      <w:r w:rsidRPr="00563912">
        <w:rPr>
          <w:rFonts w:ascii="Palatino Linotype" w:hAnsi="Palatino Linotype" w:cs="Arial"/>
          <w:i/>
          <w:sz w:val="22"/>
          <w:lang w:eastAsia="es-MX"/>
        </w:rPr>
        <w:t>naturaleza</w:t>
      </w:r>
      <w:r w:rsidRPr="00563912">
        <w:rPr>
          <w:rFonts w:ascii="Palatino Linotype" w:hAnsi="Palatino Linotype" w:cs="Arial"/>
          <w:i/>
          <w:sz w:val="22"/>
          <w:szCs w:val="22"/>
          <w:lang w:eastAsia="es-MX"/>
        </w:rPr>
        <w:t xml:space="preserve"> de sus atribuciones, tenga acceso a los </w:t>
      </w:r>
      <w:r w:rsidRPr="00563912">
        <w:rPr>
          <w:rFonts w:ascii="Palatino Linotype" w:hAnsi="Palatino Linotype" w:cs="Arial"/>
          <w:i/>
          <w:sz w:val="22"/>
        </w:rPr>
        <w:t>documentos</w:t>
      </w:r>
      <w:r w:rsidRPr="0056391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4871787"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63912">
        <w:rPr>
          <w:rFonts w:ascii="Palatino Linotype" w:hAnsi="Palatino Linotype" w:cs="Arial"/>
          <w:i/>
          <w:sz w:val="22"/>
        </w:rPr>
        <w:t>que</w:t>
      </w:r>
      <w:r w:rsidRPr="00563912">
        <w:rPr>
          <w:rFonts w:ascii="Palatino Linotype" w:hAnsi="Palatino Linotype" w:cs="Arial"/>
          <w:i/>
          <w:sz w:val="22"/>
          <w:szCs w:val="22"/>
          <w:lang w:eastAsia="es-MX"/>
        </w:rPr>
        <w:t xml:space="preserve"> rija la actuación del sujeto obligado.</w:t>
      </w:r>
    </w:p>
    <w:p w14:paraId="4D9E4685" w14:textId="77777777" w:rsidR="00417B48" w:rsidRPr="00563912" w:rsidRDefault="00417B48" w:rsidP="00417B48">
      <w:pPr>
        <w:autoSpaceDE w:val="0"/>
        <w:autoSpaceDN w:val="0"/>
        <w:adjustRightInd w:val="0"/>
        <w:ind w:left="709" w:right="757"/>
        <w:jc w:val="both"/>
        <w:rPr>
          <w:rFonts w:ascii="Palatino Linotype" w:hAnsi="Palatino Linotype" w:cs="Arial"/>
          <w:b/>
          <w:i/>
          <w:sz w:val="22"/>
          <w:szCs w:val="22"/>
          <w:lang w:eastAsia="es-MX"/>
        </w:rPr>
      </w:pPr>
    </w:p>
    <w:p w14:paraId="4C044A29"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Décimo primero.</w:t>
      </w:r>
      <w:r w:rsidRPr="0056391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B9DEBAC" w14:textId="77777777" w:rsidR="00417B48" w:rsidRPr="00563912" w:rsidRDefault="00417B48" w:rsidP="00417B48">
      <w:pPr>
        <w:autoSpaceDE w:val="0"/>
        <w:autoSpaceDN w:val="0"/>
        <w:adjustRightInd w:val="0"/>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p>
    <w:p w14:paraId="54670B16" w14:textId="77777777" w:rsidR="00417B48" w:rsidRPr="00563912" w:rsidRDefault="00417B48" w:rsidP="00417B48">
      <w:pPr>
        <w:ind w:left="709" w:right="757"/>
        <w:jc w:val="center"/>
        <w:rPr>
          <w:rFonts w:ascii="Palatino Linotype" w:hAnsi="Palatino Linotype" w:cs="Arial"/>
          <w:b/>
          <w:i/>
          <w:sz w:val="22"/>
          <w:szCs w:val="22"/>
          <w:lang w:eastAsia="es-MX"/>
        </w:rPr>
      </w:pPr>
    </w:p>
    <w:p w14:paraId="10213086" w14:textId="77777777" w:rsidR="00417B48" w:rsidRPr="00563912" w:rsidRDefault="00417B48" w:rsidP="00417B48">
      <w:pPr>
        <w:ind w:left="709" w:right="757"/>
        <w:jc w:val="center"/>
        <w:rPr>
          <w:rFonts w:ascii="Palatino Linotype" w:hAnsi="Palatino Linotype" w:cs="Arial"/>
          <w:b/>
          <w:i/>
          <w:sz w:val="22"/>
          <w:szCs w:val="22"/>
          <w:lang w:eastAsia="es-MX"/>
        </w:rPr>
      </w:pPr>
      <w:r w:rsidRPr="00563912">
        <w:rPr>
          <w:rFonts w:ascii="Palatino Linotype" w:hAnsi="Palatino Linotype" w:cs="Arial"/>
          <w:b/>
          <w:i/>
          <w:sz w:val="22"/>
          <w:szCs w:val="22"/>
          <w:lang w:eastAsia="es-MX"/>
        </w:rPr>
        <w:t>CAPÍTULO VIII</w:t>
      </w:r>
    </w:p>
    <w:p w14:paraId="644F3CE0" w14:textId="77777777" w:rsidR="00417B48" w:rsidRPr="00563912" w:rsidRDefault="00417B48" w:rsidP="00417B48">
      <w:pPr>
        <w:ind w:left="709" w:right="757"/>
        <w:jc w:val="center"/>
        <w:rPr>
          <w:rFonts w:ascii="Palatino Linotype" w:hAnsi="Palatino Linotype" w:cs="Arial"/>
          <w:b/>
          <w:i/>
          <w:sz w:val="22"/>
          <w:szCs w:val="22"/>
          <w:lang w:eastAsia="es-MX"/>
        </w:rPr>
      </w:pPr>
      <w:r w:rsidRPr="00563912">
        <w:rPr>
          <w:rFonts w:ascii="Palatino Linotype" w:hAnsi="Palatino Linotype" w:cs="Arial"/>
          <w:b/>
          <w:i/>
          <w:sz w:val="22"/>
          <w:szCs w:val="22"/>
          <w:lang w:eastAsia="es-MX"/>
        </w:rPr>
        <w:t>DE LA LEYENDA DE CLASIFICACIÓN</w:t>
      </w:r>
    </w:p>
    <w:p w14:paraId="4EDF400E" w14:textId="77777777" w:rsidR="00417B48" w:rsidRPr="00563912" w:rsidRDefault="00417B48" w:rsidP="00417B48">
      <w:pPr>
        <w:ind w:left="709" w:right="757"/>
        <w:jc w:val="both"/>
        <w:rPr>
          <w:rFonts w:ascii="Palatino Linotype" w:hAnsi="Palatino Linotype" w:cs="Arial"/>
          <w:b/>
          <w:i/>
          <w:sz w:val="22"/>
          <w:szCs w:val="22"/>
          <w:lang w:eastAsia="es-MX"/>
        </w:rPr>
      </w:pPr>
    </w:p>
    <w:p w14:paraId="65A93B64" w14:textId="77777777" w:rsidR="00417B48" w:rsidRPr="00563912" w:rsidRDefault="00417B48" w:rsidP="00417B48">
      <w:pPr>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 xml:space="preserve">Quincuagésimo. </w:t>
      </w:r>
      <w:r w:rsidRPr="0056391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63912">
        <w:rPr>
          <w:rFonts w:ascii="Palatino Linotype" w:hAnsi="Palatino Linotype" w:cs="Arial"/>
          <w:i/>
          <w:sz w:val="22"/>
          <w:szCs w:val="22"/>
          <w:lang w:eastAsia="es-MX"/>
        </w:rPr>
        <w:t xml:space="preserve"> para señalar la clasificación de documentos o expedientes, sin perjuicio de que establezcan los propios.</w:t>
      </w:r>
    </w:p>
    <w:p w14:paraId="28585128" w14:textId="77777777" w:rsidR="00417B48" w:rsidRPr="00563912" w:rsidRDefault="00417B48" w:rsidP="00417B48">
      <w:pPr>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p>
    <w:p w14:paraId="5F2E3F99" w14:textId="77777777" w:rsidR="00417B48" w:rsidRPr="00563912" w:rsidRDefault="00417B48" w:rsidP="00417B48">
      <w:pPr>
        <w:ind w:left="709" w:right="757"/>
        <w:jc w:val="both"/>
        <w:rPr>
          <w:rFonts w:ascii="Palatino Linotype" w:hAnsi="Palatino Linotype" w:cs="Arial"/>
          <w:b/>
          <w:i/>
          <w:sz w:val="22"/>
          <w:szCs w:val="22"/>
          <w:lang w:eastAsia="es-MX"/>
        </w:rPr>
      </w:pPr>
    </w:p>
    <w:p w14:paraId="0C4AC925" w14:textId="77777777" w:rsidR="00417B48" w:rsidRPr="00563912" w:rsidRDefault="00417B48" w:rsidP="00417B48">
      <w:pPr>
        <w:ind w:left="709" w:right="757"/>
        <w:jc w:val="both"/>
        <w:rPr>
          <w:rFonts w:ascii="Palatino Linotype" w:hAnsi="Palatino Linotype" w:cs="Arial"/>
          <w:i/>
          <w:sz w:val="22"/>
          <w:szCs w:val="22"/>
          <w:lang w:eastAsia="es-MX"/>
        </w:rPr>
      </w:pPr>
      <w:r w:rsidRPr="00563912">
        <w:rPr>
          <w:rFonts w:ascii="Palatino Linotype" w:hAnsi="Palatino Linotype" w:cs="Arial"/>
          <w:b/>
          <w:i/>
          <w:sz w:val="22"/>
          <w:szCs w:val="22"/>
          <w:lang w:eastAsia="es-MX"/>
        </w:rPr>
        <w:t xml:space="preserve">Quincuagésimo tercero. </w:t>
      </w:r>
      <w:r w:rsidRPr="00563912">
        <w:rPr>
          <w:rFonts w:ascii="Palatino Linotype" w:hAnsi="Palatino Linotype" w:cs="Arial"/>
          <w:b/>
          <w:i/>
          <w:sz w:val="22"/>
          <w:szCs w:val="22"/>
          <w:u w:val="single"/>
          <w:lang w:eastAsia="es-MX"/>
        </w:rPr>
        <w:t>El formato para señalar la clasificación parcial de un documento</w:t>
      </w:r>
      <w:r w:rsidRPr="00563912">
        <w:rPr>
          <w:rFonts w:ascii="Palatino Linotype" w:hAnsi="Palatino Linotype" w:cs="Arial"/>
          <w:i/>
          <w:sz w:val="22"/>
          <w:szCs w:val="22"/>
          <w:lang w:eastAsia="es-MX"/>
        </w:rPr>
        <w:t>, es el siguiente:</w:t>
      </w:r>
    </w:p>
    <w:p w14:paraId="2C134DE2" w14:textId="77777777" w:rsidR="00417B48" w:rsidRPr="00563912" w:rsidRDefault="00417B48" w:rsidP="00417B48">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91"/>
      </w:tblGrid>
      <w:tr w:rsidR="00417B48" w:rsidRPr="00563912" w14:paraId="48D7F25F" w14:textId="77777777" w:rsidTr="00417B48">
        <w:tc>
          <w:tcPr>
            <w:tcW w:w="1129" w:type="dxa"/>
            <w:tcBorders>
              <w:top w:val="nil"/>
              <w:left w:val="nil"/>
              <w:bottom w:val="single" w:sz="4" w:space="0" w:color="auto"/>
              <w:right w:val="single" w:sz="4" w:space="0" w:color="auto"/>
            </w:tcBorders>
          </w:tcPr>
          <w:p w14:paraId="7B9FAED7"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80362D8" w14:textId="77777777" w:rsidR="00417B48" w:rsidRPr="00563912" w:rsidRDefault="00417B48" w:rsidP="00417B48">
            <w:pPr>
              <w:spacing w:line="256" w:lineRule="auto"/>
              <w:ind w:right="757"/>
              <w:jc w:val="center"/>
              <w:rPr>
                <w:rFonts w:ascii="Palatino Linotype" w:hAnsi="Palatino Linotype"/>
                <w:b/>
                <w:i/>
                <w:sz w:val="22"/>
                <w:szCs w:val="22"/>
              </w:rPr>
            </w:pPr>
            <w:r w:rsidRPr="0056391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74F3D24E" w14:textId="77777777" w:rsidR="00417B48" w:rsidRPr="00563912" w:rsidRDefault="00417B48" w:rsidP="00417B48">
            <w:pPr>
              <w:spacing w:line="256" w:lineRule="auto"/>
              <w:ind w:right="757"/>
              <w:jc w:val="center"/>
              <w:rPr>
                <w:rFonts w:ascii="Palatino Linotype" w:hAnsi="Palatino Linotype"/>
                <w:b/>
                <w:i/>
                <w:sz w:val="22"/>
                <w:szCs w:val="22"/>
              </w:rPr>
            </w:pPr>
            <w:r w:rsidRPr="00563912">
              <w:rPr>
                <w:rFonts w:ascii="Palatino Linotype" w:hAnsi="Palatino Linotype"/>
                <w:b/>
                <w:i/>
                <w:sz w:val="22"/>
                <w:szCs w:val="22"/>
              </w:rPr>
              <w:t>Dónde:</w:t>
            </w:r>
          </w:p>
        </w:tc>
      </w:tr>
      <w:tr w:rsidR="00417B48" w:rsidRPr="00563912" w14:paraId="38D24C8C" w14:textId="77777777" w:rsidTr="00417B48">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F7A000E" w14:textId="77777777" w:rsidR="00417B48" w:rsidRPr="00563912" w:rsidRDefault="00417B48" w:rsidP="00417B48">
            <w:pPr>
              <w:spacing w:line="256" w:lineRule="auto"/>
              <w:ind w:right="757"/>
              <w:jc w:val="center"/>
              <w:rPr>
                <w:rFonts w:ascii="Palatino Linotype" w:hAnsi="Palatino Linotype" w:cs="Arial"/>
                <w:b/>
                <w:i/>
                <w:sz w:val="22"/>
                <w:szCs w:val="22"/>
                <w:lang w:eastAsia="es-MX"/>
              </w:rPr>
            </w:pPr>
            <w:r w:rsidRPr="00563912">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660CEE3"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6AED9DF9"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anotará la fecha en la que el Comité de Transparencia confirmó la clasificación del documento, en su caso.</w:t>
            </w:r>
          </w:p>
        </w:tc>
      </w:tr>
      <w:tr w:rsidR="00417B48" w:rsidRPr="00563912" w14:paraId="7FD506D6"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76CF70B2"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F2354B4"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59753091"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señalará el nombre del área del cual es titular quien clasifica.</w:t>
            </w:r>
          </w:p>
        </w:tc>
      </w:tr>
      <w:tr w:rsidR="00417B48" w:rsidRPr="00563912" w14:paraId="204E98CC"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2A74299E"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6D5F33"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0FEA0857"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563912">
              <w:rPr>
                <w:rFonts w:ascii="Palatino Linotype" w:hAnsi="Palatino Linotype" w:cs="Arial"/>
                <w:i/>
                <w:sz w:val="22"/>
                <w:szCs w:val="22"/>
                <w:lang w:eastAsia="es-MX"/>
              </w:rPr>
              <w:t>anotarán</w:t>
            </w:r>
            <w:proofErr w:type="gramEnd"/>
            <w:r w:rsidRPr="0056391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17B48" w:rsidRPr="00563912" w14:paraId="0B0AA655"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02487D84"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203D54B"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81A7BC2"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anotará el número de años o meses por los que se mantendrá el documento o las partes del mismo como reservado.</w:t>
            </w:r>
          </w:p>
        </w:tc>
      </w:tr>
      <w:tr w:rsidR="00417B48" w:rsidRPr="00563912" w14:paraId="61765E11"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329BD116"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B11A67"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0B4E99FE"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17B48" w:rsidRPr="00563912" w14:paraId="1E43BEA6"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1503A63E"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80D59DC"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433D35BF"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17B48" w:rsidRPr="00563912" w14:paraId="70DE50D1"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27F5AD1D"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FEFDF7"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4F61AAB2"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17B48" w:rsidRPr="00563912" w14:paraId="6B9D32DC"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1BCF602F"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DA9A118"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F96147F"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17B48" w:rsidRPr="00563912" w14:paraId="47CB535C"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08B52354"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818F54E"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6087761E"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Rúbrica autógrafa de quien clasifica.</w:t>
            </w:r>
          </w:p>
        </w:tc>
      </w:tr>
      <w:tr w:rsidR="00417B48" w:rsidRPr="00563912" w14:paraId="526368F4"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5E49D0EE"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E11280"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658FA2BF" w14:textId="77777777" w:rsidR="00417B48" w:rsidRPr="00563912" w:rsidRDefault="00417B48" w:rsidP="00417B48">
            <w:pPr>
              <w:spacing w:line="256" w:lineRule="auto"/>
              <w:ind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Se anotará la fecha en que se desclasifica el documento.</w:t>
            </w:r>
          </w:p>
        </w:tc>
      </w:tr>
      <w:tr w:rsidR="00417B48" w:rsidRPr="00563912" w14:paraId="505B900F" w14:textId="77777777" w:rsidTr="00417B48">
        <w:tc>
          <w:tcPr>
            <w:tcW w:w="0" w:type="auto"/>
            <w:vMerge/>
            <w:tcBorders>
              <w:top w:val="single" w:sz="4" w:space="0" w:color="auto"/>
              <w:left w:val="single" w:sz="4" w:space="0" w:color="auto"/>
              <w:bottom w:val="single" w:sz="4" w:space="0" w:color="auto"/>
              <w:right w:val="single" w:sz="4" w:space="0" w:color="auto"/>
            </w:tcBorders>
            <w:vAlign w:val="center"/>
            <w:hideMark/>
          </w:tcPr>
          <w:p w14:paraId="4ABE443D" w14:textId="77777777" w:rsidR="00417B48" w:rsidRPr="00563912" w:rsidRDefault="00417B48" w:rsidP="00417B48">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4CABB6" w14:textId="77777777" w:rsidR="00417B48" w:rsidRPr="00563912" w:rsidRDefault="00417B48" w:rsidP="00417B48">
            <w:pPr>
              <w:spacing w:line="256" w:lineRule="auto"/>
              <w:ind w:right="757"/>
              <w:jc w:val="center"/>
              <w:rPr>
                <w:rFonts w:ascii="Palatino Linotype" w:hAnsi="Palatino Linotype" w:cs="Arial"/>
                <w:i/>
                <w:sz w:val="22"/>
                <w:szCs w:val="22"/>
                <w:lang w:eastAsia="es-MX"/>
              </w:rPr>
            </w:pPr>
            <w:r w:rsidRPr="00563912">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864068A" w14:textId="77777777" w:rsidR="00417B48" w:rsidRPr="00563912" w:rsidRDefault="00417B48" w:rsidP="00417B48">
            <w:pPr>
              <w:spacing w:line="256" w:lineRule="auto"/>
              <w:ind w:right="757"/>
              <w:rPr>
                <w:rFonts w:ascii="Palatino Linotype" w:hAnsi="Palatino Linotype" w:cs="Arial"/>
                <w:i/>
                <w:sz w:val="22"/>
                <w:szCs w:val="22"/>
                <w:lang w:eastAsia="es-MX"/>
              </w:rPr>
            </w:pPr>
            <w:r w:rsidRPr="00563912">
              <w:rPr>
                <w:rFonts w:ascii="Palatino Linotype" w:hAnsi="Palatino Linotype" w:cs="Arial"/>
                <w:i/>
                <w:sz w:val="22"/>
                <w:szCs w:val="22"/>
                <w:lang w:eastAsia="es-MX"/>
              </w:rPr>
              <w:t>Rúbrica autógrafa de quien desclasifica.</w:t>
            </w:r>
          </w:p>
        </w:tc>
      </w:tr>
    </w:tbl>
    <w:p w14:paraId="63B272EF" w14:textId="77777777" w:rsidR="00417B48" w:rsidRPr="00563912" w:rsidRDefault="00417B48" w:rsidP="00417B48">
      <w:pPr>
        <w:ind w:left="709" w:right="757"/>
        <w:jc w:val="both"/>
        <w:rPr>
          <w:rFonts w:ascii="Palatino Linotype" w:hAnsi="Palatino Linotype" w:cs="Arial"/>
          <w:i/>
          <w:sz w:val="22"/>
          <w:szCs w:val="22"/>
          <w:lang w:eastAsia="es-MX"/>
        </w:rPr>
      </w:pPr>
      <w:r w:rsidRPr="00563912">
        <w:rPr>
          <w:rFonts w:ascii="Palatino Linotype" w:hAnsi="Palatino Linotype" w:cs="Arial"/>
          <w:i/>
          <w:sz w:val="22"/>
          <w:szCs w:val="22"/>
          <w:lang w:eastAsia="es-MX"/>
        </w:rPr>
        <w:t>…”</w:t>
      </w:r>
    </w:p>
    <w:p w14:paraId="4FF024EC" w14:textId="77777777" w:rsidR="00417B48" w:rsidRPr="00563912" w:rsidRDefault="00417B48" w:rsidP="00417B48">
      <w:pPr>
        <w:ind w:left="709" w:right="757"/>
        <w:jc w:val="both"/>
        <w:rPr>
          <w:rFonts w:ascii="Palatino Linotype" w:hAnsi="Palatino Linotype" w:cs="Arial"/>
          <w:i/>
          <w:sz w:val="22"/>
          <w:szCs w:val="22"/>
          <w:lang w:eastAsia="es-MX"/>
        </w:rPr>
      </w:pPr>
    </w:p>
    <w:p w14:paraId="4AC5535E" w14:textId="77777777" w:rsidR="00417B48" w:rsidRPr="00563912" w:rsidRDefault="00417B48" w:rsidP="00417B48">
      <w:pPr>
        <w:ind w:left="709" w:right="757"/>
        <w:jc w:val="both"/>
        <w:rPr>
          <w:rFonts w:ascii="Palatino Linotype" w:hAnsi="Palatino Linotype" w:cs="Arial"/>
          <w:sz w:val="22"/>
          <w:szCs w:val="22"/>
          <w:lang w:eastAsia="es-MX"/>
        </w:rPr>
      </w:pPr>
      <w:r w:rsidRPr="00563912">
        <w:rPr>
          <w:rFonts w:ascii="Palatino Linotype" w:hAnsi="Palatino Linotype" w:cs="Arial"/>
          <w:sz w:val="22"/>
          <w:szCs w:val="22"/>
          <w:lang w:eastAsia="es-MX"/>
        </w:rPr>
        <w:t>(Énfasis Añadido)</w:t>
      </w:r>
    </w:p>
    <w:p w14:paraId="0F1C0AA1" w14:textId="77777777" w:rsidR="00417B48" w:rsidRPr="00563912" w:rsidRDefault="00417B48" w:rsidP="00417B48">
      <w:pPr>
        <w:spacing w:line="360" w:lineRule="auto"/>
        <w:ind w:left="709" w:right="757"/>
        <w:jc w:val="both"/>
        <w:rPr>
          <w:rFonts w:ascii="Palatino Linotype" w:hAnsi="Palatino Linotype" w:cs="Arial"/>
          <w:sz w:val="22"/>
          <w:szCs w:val="22"/>
          <w:lang w:eastAsia="es-MX"/>
        </w:rPr>
      </w:pPr>
    </w:p>
    <w:p w14:paraId="41D06EEC"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r w:rsidRPr="00563912">
        <w:rPr>
          <w:rFonts w:ascii="Palatino Linotype" w:hAnsi="Palatino Linotype" w:cs="Arial"/>
        </w:rPr>
        <w:t>Por lo tanto,</w:t>
      </w:r>
      <w:r w:rsidRPr="00563912">
        <w:rPr>
          <w:rFonts w:ascii="Palatino Linotype" w:hAnsi="Palatino Linotype"/>
        </w:rPr>
        <w:t xml:space="preserve"> es importante referir que </w:t>
      </w:r>
      <w:r w:rsidRPr="00563912">
        <w:rPr>
          <w:rFonts w:ascii="Palatino Linotype" w:hAnsi="Palatino Linotype"/>
          <w:b/>
        </w:rPr>
        <w:t>EL SUJETO OBLIGADO</w:t>
      </w:r>
      <w:r w:rsidRPr="00563912">
        <w:rPr>
          <w:rFonts w:ascii="Palatino Linotype" w:hAnsi="Palatino Linotype"/>
        </w:rPr>
        <w:t xml:space="preserve"> deberá seguir el procedimiento legal establecido para su </w:t>
      </w:r>
      <w:r w:rsidRPr="00563912">
        <w:rPr>
          <w:rFonts w:ascii="Palatino Linotype" w:hAnsi="Palatino Linotype"/>
          <w:lang w:eastAsia="es-MX"/>
        </w:rPr>
        <w:t>clasificación</w:t>
      </w:r>
      <w:r w:rsidRPr="00563912">
        <w:rPr>
          <w:rFonts w:ascii="Palatino Linotype" w:hAnsi="Palatino Linotype"/>
        </w:rPr>
        <w:t>, esto es, que su Comité de</w:t>
      </w:r>
      <w:r w:rsidRPr="00563912">
        <w:rPr>
          <w:rFonts w:ascii="Palatino Linotype" w:hAnsi="Palatino Linotype" w:cs="Arial"/>
        </w:rPr>
        <w:t xml:space="preserve"> Transparencia emita </w:t>
      </w:r>
      <w:r w:rsidRPr="00563912">
        <w:rPr>
          <w:rFonts w:ascii="Palatino Linotype" w:hAnsi="Palatino Linotype" w:cs="Arial"/>
          <w:lang w:val="es-ES_tradnl"/>
        </w:rPr>
        <w:t>un</w:t>
      </w:r>
      <w:r w:rsidRPr="00563912">
        <w:rPr>
          <w:rFonts w:ascii="Palatino Linotype" w:hAnsi="Palatino Linotype" w:cs="Arial"/>
        </w:rPr>
        <w:t xml:space="preserve"> Acuerdo de Clasificación que cumpla con las formalidades previstas, antes citadas</w:t>
      </w:r>
      <w:r w:rsidRPr="00563912">
        <w:rPr>
          <w:rFonts w:ascii="Palatino Linotype" w:hAnsi="Palatino Linotype" w:cs="Arial"/>
          <w:b/>
        </w:rPr>
        <w:t xml:space="preserve"> </w:t>
      </w:r>
      <w:r w:rsidRPr="00563912">
        <w:rPr>
          <w:rFonts w:ascii="Palatino Linotype" w:hAnsi="Palatino Linotype" w:cs="Arial"/>
        </w:rPr>
        <w:t xml:space="preserve">que la sustente, en el </w:t>
      </w:r>
      <w:r w:rsidRPr="00563912">
        <w:rPr>
          <w:rFonts w:ascii="Palatino Linotype" w:hAnsi="Palatino Linotype" w:cs="Arial"/>
          <w:lang w:eastAsia="es-MX"/>
        </w:rPr>
        <w:t>que</w:t>
      </w:r>
      <w:r w:rsidRPr="0056391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43C228E"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p>
    <w:p w14:paraId="4206A516" w14:textId="41A3D68D"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r w:rsidRPr="00563912">
        <w:rPr>
          <w:rFonts w:ascii="Palatino Linotype" w:hAnsi="Palatino Linotype"/>
        </w:rPr>
        <w:t xml:space="preserve">Precisado lo anterior, entre los datos que de manera enunciativa más no limitativa, pudieran contenerse en </w:t>
      </w:r>
      <w:r w:rsidRPr="00563912">
        <w:rPr>
          <w:rFonts w:ascii="Palatino Linotype" w:eastAsia="Arial Unicode MS" w:hAnsi="Palatino Linotype" w:cs="Arial"/>
        </w:rPr>
        <w:t xml:space="preserve">el </w:t>
      </w:r>
      <w:r w:rsidRPr="00563912">
        <w:rPr>
          <w:rFonts w:ascii="Palatino Linotype" w:eastAsia="Arial Unicode MS" w:hAnsi="Palatino Linotype" w:cs="Arial"/>
          <w:b/>
        </w:rPr>
        <w:t>acta de cabildo</w:t>
      </w:r>
      <w:r w:rsidRPr="00563912">
        <w:rPr>
          <w:rFonts w:ascii="Palatino Linotype" w:eastAsia="Arial Unicode MS" w:hAnsi="Palatino Linotype" w:cs="Arial"/>
        </w:rPr>
        <w:t xml:space="preserve"> </w:t>
      </w:r>
      <w:r w:rsidRPr="00563912">
        <w:rPr>
          <w:rFonts w:ascii="Palatino Linotype" w:hAnsi="Palatino Linotype"/>
        </w:rPr>
        <w:t xml:space="preserve">que se ordena entregar en versión pública, se encuentran </w:t>
      </w:r>
      <w:r w:rsidRPr="00563912">
        <w:rPr>
          <w:rFonts w:ascii="Palatino Linotype" w:hAnsi="Palatino Linotype" w:cs="Arial"/>
        </w:rPr>
        <w:t xml:space="preserve">el </w:t>
      </w:r>
      <w:r w:rsidRPr="00563912">
        <w:rPr>
          <w:rFonts w:ascii="Palatino Linotype" w:hAnsi="Palatino Linotype" w:cs="Arial"/>
          <w:b/>
        </w:rPr>
        <w:t>Registro Federal de Contribuyentes</w:t>
      </w:r>
      <w:r w:rsidRPr="00563912">
        <w:rPr>
          <w:rFonts w:ascii="Palatino Linotype" w:hAnsi="Palatino Linotype" w:cs="Arial"/>
        </w:rPr>
        <w:t xml:space="preserve"> (RFC), la </w:t>
      </w:r>
      <w:r w:rsidRPr="00563912">
        <w:rPr>
          <w:rFonts w:ascii="Palatino Linotype" w:hAnsi="Palatino Linotype" w:cs="Arial"/>
          <w:b/>
        </w:rPr>
        <w:t>Clave Única de Registro de Población</w:t>
      </w:r>
      <w:r w:rsidRPr="00563912">
        <w:rPr>
          <w:rFonts w:ascii="Palatino Linotype" w:hAnsi="Palatino Linotype" w:cs="Arial"/>
        </w:rPr>
        <w:t xml:space="preserve"> (CURP), la </w:t>
      </w:r>
      <w:r w:rsidRPr="00563912">
        <w:rPr>
          <w:rFonts w:ascii="Palatino Linotype" w:hAnsi="Palatino Linotype" w:cs="Arial"/>
          <w:b/>
        </w:rPr>
        <w:t>Clave de cualquier tipo de seguridad social</w:t>
      </w:r>
      <w:r w:rsidRPr="00563912">
        <w:rPr>
          <w:rFonts w:ascii="Palatino Linotype" w:hAnsi="Palatino Linotype" w:cs="Arial"/>
        </w:rPr>
        <w:t xml:space="preserve"> (ISSEMYM), </w:t>
      </w:r>
      <w:r w:rsidR="00F43CB8" w:rsidRPr="00563912">
        <w:rPr>
          <w:rFonts w:ascii="Palatino Linotype" w:hAnsi="Palatino Linotype" w:cs="Arial"/>
        </w:rPr>
        <w:t xml:space="preserve">clave de elector, </w:t>
      </w:r>
      <w:r w:rsidRPr="00563912">
        <w:rPr>
          <w:rFonts w:ascii="Palatino Linotype" w:hAnsi="Palatino Linotype"/>
        </w:rPr>
        <w:t xml:space="preserve">los cuales son susceptibles de ser clasificados como información </w:t>
      </w:r>
      <w:r w:rsidRPr="00563912">
        <w:rPr>
          <w:rFonts w:ascii="Palatino Linotype" w:hAnsi="Palatino Linotype" w:cs="Arial"/>
          <w:b/>
          <w:u w:val="single"/>
        </w:rPr>
        <w:t>confidencial</w:t>
      </w:r>
      <w:r w:rsidRPr="00563912">
        <w:rPr>
          <w:rFonts w:ascii="Palatino Linotype" w:hAnsi="Palatino Linotype" w:cs="Arial"/>
        </w:rPr>
        <w:t>.</w:t>
      </w:r>
    </w:p>
    <w:p w14:paraId="13F80E71"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p>
    <w:p w14:paraId="2E4EC989"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rPr>
      </w:pPr>
      <w:r w:rsidRPr="00563912">
        <w:rPr>
          <w:rFonts w:ascii="Palatino Linotype" w:hAnsi="Palatino Linotype" w:cs="Arial"/>
          <w:lang w:eastAsia="es-MX"/>
        </w:rPr>
        <w:t xml:space="preserve">Por cuanto hace al </w:t>
      </w:r>
      <w:r w:rsidRPr="00563912">
        <w:rPr>
          <w:rFonts w:ascii="Palatino Linotype" w:hAnsi="Palatino Linotype" w:cs="Arial"/>
          <w:b/>
          <w:lang w:eastAsia="es-MX"/>
        </w:rPr>
        <w:t>Registro Federal de Contribuyentes</w:t>
      </w:r>
      <w:r w:rsidRPr="00563912">
        <w:rPr>
          <w:rFonts w:ascii="Palatino Linotype" w:hAnsi="Palatino Linotype" w:cs="Arial"/>
          <w:lang w:eastAsia="es-MX"/>
        </w:rPr>
        <w:t xml:space="preserve"> </w:t>
      </w:r>
      <w:r w:rsidRPr="00563912">
        <w:rPr>
          <w:rFonts w:ascii="Palatino Linotype" w:hAnsi="Palatino Linotype" w:cs="Arial"/>
          <w:b/>
          <w:lang w:eastAsia="es-MX"/>
        </w:rPr>
        <w:t>de las personas físicas</w:t>
      </w:r>
      <w:r w:rsidRPr="0056391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63912">
        <w:rPr>
          <w:rFonts w:ascii="Palatino Linotype" w:hAnsi="Palatino Linotype"/>
          <w:bCs/>
        </w:rPr>
        <w:t>del</w:t>
      </w:r>
      <w:r w:rsidRPr="00563912">
        <w:rPr>
          <w:rFonts w:ascii="Palatino Linotype" w:hAnsi="Palatino Linotype" w:cs="Arial"/>
          <w:lang w:eastAsia="es-MX"/>
        </w:rPr>
        <w:t xml:space="preserve"> apellido paterno; seguida de la primera letra Vocal del primer </w:t>
      </w:r>
      <w:r w:rsidRPr="00563912">
        <w:rPr>
          <w:rFonts w:ascii="Palatino Linotype" w:hAnsi="Palatino Linotype" w:cs="Arial"/>
        </w:rPr>
        <w:t>apellido</w:t>
      </w:r>
      <w:r w:rsidRPr="00563912">
        <w:rPr>
          <w:rFonts w:ascii="Palatino Linotype" w:hAnsi="Palatino Linotype" w:cs="Arial"/>
          <w:lang w:eastAsia="es-MX"/>
        </w:rPr>
        <w:t>; seguida de la primera letra del segundo apellido y por último la primera letra del nombre, posterior la fecha de nacimiento año/mes/día</w:t>
      </w:r>
      <w:r w:rsidRPr="00563912">
        <w:rPr>
          <w:rFonts w:ascii="Palatino Linotype" w:hAnsi="Palatino Linotype"/>
        </w:rPr>
        <w:t xml:space="preserve"> y finalmente la homoclave; la cual, para su obtención es necesario acreditar personalidad, fecha de nacimiento entre otros con documentos oficiales.</w:t>
      </w:r>
    </w:p>
    <w:p w14:paraId="1F96675C"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rPr>
      </w:pPr>
    </w:p>
    <w:p w14:paraId="6807FF0C"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b/>
          <w:bCs/>
          <w:color w:val="000000"/>
        </w:rPr>
      </w:pPr>
      <w:r w:rsidRPr="00563912">
        <w:rPr>
          <w:rFonts w:ascii="Palatino Linotype" w:hAnsi="Palatino Linotype" w:cs="Arial"/>
          <w:lang w:eastAsia="es-MX"/>
        </w:rPr>
        <w:t xml:space="preserve">Al respecto, </w:t>
      </w:r>
      <w:r w:rsidRPr="00563912">
        <w:rPr>
          <w:rFonts w:ascii="Palatino Linotype" w:hAnsi="Palatino Linotype" w:cs="Arial"/>
          <w:color w:val="000000"/>
        </w:rPr>
        <w:t xml:space="preserve">es aplicable el Criterio 19/17 de la Segunda Época, emitido por </w:t>
      </w:r>
      <w:r w:rsidRPr="00563912">
        <w:rPr>
          <w:rFonts w:ascii="Palatino Linotype" w:eastAsia="Arial Unicode MS" w:hAnsi="Palatino Linotype" w:cs="Arial"/>
          <w:color w:val="000000"/>
        </w:rPr>
        <w:t xml:space="preserve">el Instituto Nacional de </w:t>
      </w:r>
      <w:r w:rsidRPr="00563912">
        <w:rPr>
          <w:rFonts w:ascii="Palatino Linotype" w:hAnsi="Palatino Linotype" w:cs="Arial"/>
        </w:rPr>
        <w:t>Transparencia</w:t>
      </w:r>
      <w:r w:rsidRPr="00563912">
        <w:rPr>
          <w:rFonts w:ascii="Palatino Linotype" w:eastAsia="Arial Unicode MS" w:hAnsi="Palatino Linotype" w:cs="Arial"/>
          <w:color w:val="000000"/>
        </w:rPr>
        <w:t>, Acceso a la Información y Protección de Datos Personales,</w:t>
      </w:r>
      <w:r w:rsidRPr="00563912">
        <w:rPr>
          <w:rFonts w:ascii="Palatino Linotype" w:hAnsi="Palatino Linotype"/>
          <w:bCs/>
          <w:color w:val="000000"/>
        </w:rPr>
        <w:t xml:space="preserve"> que dice:</w:t>
      </w:r>
      <w:r w:rsidRPr="00563912">
        <w:rPr>
          <w:rFonts w:ascii="Palatino Linotype" w:hAnsi="Palatino Linotype"/>
          <w:b/>
          <w:bCs/>
          <w:color w:val="000000"/>
        </w:rPr>
        <w:t xml:space="preserve"> </w:t>
      </w:r>
    </w:p>
    <w:p w14:paraId="15D06C45"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b/>
          <w:bCs/>
          <w:color w:val="000000"/>
        </w:rPr>
      </w:pPr>
    </w:p>
    <w:p w14:paraId="77D63EAC"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lang w:eastAsia="en-US"/>
        </w:rPr>
      </w:pPr>
      <w:r w:rsidRPr="00563912">
        <w:rPr>
          <w:rFonts w:ascii="Palatino Linotype" w:hAnsi="Palatino Linotype" w:cs="Arial"/>
          <w:bCs/>
          <w:i/>
          <w:sz w:val="22"/>
        </w:rPr>
        <w:t>“</w:t>
      </w:r>
      <w:r w:rsidRPr="00563912">
        <w:rPr>
          <w:rFonts w:ascii="Palatino Linotype" w:hAnsi="Palatino Linotype" w:cs="Arial"/>
          <w:b/>
          <w:bCs/>
          <w:i/>
          <w:sz w:val="22"/>
        </w:rPr>
        <w:t>Registro Federal de Contribuyentes (RFC) de personas físicas. El RFC es una clave</w:t>
      </w:r>
      <w:r w:rsidRPr="00563912">
        <w:rPr>
          <w:rFonts w:ascii="Palatino Linotype" w:hAnsi="Palatino Linotype" w:cs="Arial"/>
          <w:bCs/>
          <w:i/>
          <w:sz w:val="22"/>
        </w:rPr>
        <w:t xml:space="preserve"> de carácter fiscal, </w:t>
      </w:r>
      <w:proofErr w:type="gramStart"/>
      <w:r w:rsidRPr="00563912">
        <w:rPr>
          <w:rFonts w:ascii="Palatino Linotype" w:hAnsi="Palatino Linotype" w:cs="Arial"/>
          <w:bCs/>
          <w:i/>
          <w:sz w:val="22"/>
        </w:rPr>
        <w:t>única</w:t>
      </w:r>
      <w:proofErr w:type="gramEnd"/>
      <w:r w:rsidRPr="00563912">
        <w:rPr>
          <w:rFonts w:ascii="Palatino Linotype" w:hAnsi="Palatino Linotype" w:cs="Arial"/>
          <w:bCs/>
          <w:i/>
          <w:sz w:val="22"/>
        </w:rPr>
        <w:t xml:space="preserve"> e irrepetible, </w:t>
      </w:r>
      <w:r w:rsidRPr="00563912">
        <w:rPr>
          <w:rFonts w:ascii="Palatino Linotype" w:hAnsi="Palatino Linotype" w:cs="Arial"/>
          <w:b/>
          <w:bCs/>
          <w:i/>
          <w:sz w:val="22"/>
        </w:rPr>
        <w:t>que permite identificar al titular, su edad y fecha de nacimiento</w:t>
      </w:r>
      <w:r w:rsidRPr="00563912">
        <w:rPr>
          <w:rFonts w:ascii="Palatino Linotype" w:hAnsi="Palatino Linotype" w:cs="Arial"/>
          <w:bCs/>
          <w:i/>
          <w:sz w:val="22"/>
        </w:rPr>
        <w:t xml:space="preserve">, por lo que </w:t>
      </w:r>
      <w:r w:rsidRPr="00563912">
        <w:rPr>
          <w:rFonts w:ascii="Palatino Linotype" w:hAnsi="Palatino Linotype" w:cs="Arial"/>
          <w:b/>
          <w:bCs/>
          <w:i/>
          <w:sz w:val="22"/>
        </w:rPr>
        <w:t>es un dato personal de carácter confidencial</w:t>
      </w:r>
      <w:r w:rsidRPr="00563912">
        <w:rPr>
          <w:rFonts w:ascii="Palatino Linotype" w:hAnsi="Palatino Linotype" w:cs="Arial"/>
          <w:i/>
          <w:sz w:val="22"/>
        </w:rPr>
        <w:t>.</w:t>
      </w:r>
    </w:p>
    <w:p w14:paraId="712F41BF"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rPr>
      </w:pPr>
    </w:p>
    <w:p w14:paraId="3CFA2091"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rPr>
      </w:pPr>
      <w:r w:rsidRPr="00563912">
        <w:rPr>
          <w:rFonts w:ascii="Palatino Linotype" w:hAnsi="Palatino Linotype" w:cs="Arial"/>
          <w:bCs/>
          <w:i/>
          <w:sz w:val="22"/>
        </w:rPr>
        <w:t>Resoluciones:</w:t>
      </w:r>
    </w:p>
    <w:p w14:paraId="62C02EF8"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rPr>
      </w:pPr>
    </w:p>
    <w:p w14:paraId="01D6C733"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rPr>
      </w:pPr>
      <w:r w:rsidRPr="00563912">
        <w:rPr>
          <w:rFonts w:ascii="Palatino Linotype" w:hAnsi="Palatino Linotype" w:cs="Arial"/>
          <w:bCs/>
          <w:i/>
          <w:sz w:val="22"/>
        </w:rPr>
        <w:t>• RRA 0189/17. Morena. 08 de febrero de 2017. Por unanimidad. Comisionado Ponente Joel Salas Suárez.</w:t>
      </w:r>
    </w:p>
    <w:p w14:paraId="27A4A09B"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rPr>
      </w:pPr>
      <w:r w:rsidRPr="00563912">
        <w:rPr>
          <w:rFonts w:ascii="Palatino Linotype" w:hAnsi="Palatino Linotype" w:cs="Arial"/>
          <w:bCs/>
          <w:i/>
          <w:sz w:val="22"/>
        </w:rPr>
        <w:t xml:space="preserve">• RRA 0677/17. Universidad Nacional Autónoma de México. 08 de marzo de 2017. Por unanimidad. Comisionado Ponente Rosendoevgueni Monterrey Chepov. </w:t>
      </w:r>
    </w:p>
    <w:p w14:paraId="71B2332C" w14:textId="77777777" w:rsidR="00417B48" w:rsidRPr="00563912" w:rsidRDefault="00417B48" w:rsidP="00417B48">
      <w:pPr>
        <w:autoSpaceDE w:val="0"/>
        <w:autoSpaceDN w:val="0"/>
        <w:adjustRightInd w:val="0"/>
        <w:ind w:left="709" w:right="709"/>
        <w:jc w:val="both"/>
        <w:rPr>
          <w:rFonts w:ascii="Palatino Linotype" w:hAnsi="Palatino Linotype" w:cs="Arial"/>
          <w:i/>
          <w:sz w:val="22"/>
        </w:rPr>
      </w:pPr>
      <w:r w:rsidRPr="00563912">
        <w:rPr>
          <w:rFonts w:ascii="Palatino Linotype" w:hAnsi="Palatino Linotype" w:cs="Arial"/>
          <w:bCs/>
          <w:i/>
          <w:sz w:val="22"/>
        </w:rPr>
        <w:t>• RRA 1564/17. Tribunal Electoral del Poder Judicial de la Federación. 26 de abril de 2017. Por unanimidad. Comisionado Ponente Oscar Mauricio Guerra Ford.</w:t>
      </w:r>
      <w:r w:rsidRPr="00563912">
        <w:rPr>
          <w:rFonts w:ascii="Palatino Linotype" w:hAnsi="Palatino Linotype" w:cs="Arial"/>
          <w:i/>
          <w:sz w:val="22"/>
        </w:rPr>
        <w:t>”</w:t>
      </w:r>
    </w:p>
    <w:p w14:paraId="5C622029" w14:textId="77777777" w:rsidR="00417B48" w:rsidRPr="00563912" w:rsidRDefault="00417B48" w:rsidP="00417B48">
      <w:pPr>
        <w:autoSpaceDE w:val="0"/>
        <w:autoSpaceDN w:val="0"/>
        <w:adjustRightInd w:val="0"/>
        <w:ind w:left="709" w:right="709"/>
        <w:jc w:val="both"/>
        <w:rPr>
          <w:rFonts w:ascii="Palatino Linotype" w:hAnsi="Palatino Linotype" w:cs="Arial"/>
          <w:sz w:val="22"/>
        </w:rPr>
      </w:pPr>
    </w:p>
    <w:p w14:paraId="3B78A46E" w14:textId="77777777" w:rsidR="00417B48" w:rsidRPr="00563912" w:rsidRDefault="00417B48" w:rsidP="00417B48">
      <w:pPr>
        <w:autoSpaceDE w:val="0"/>
        <w:autoSpaceDN w:val="0"/>
        <w:adjustRightInd w:val="0"/>
        <w:ind w:left="709" w:right="709"/>
        <w:jc w:val="both"/>
        <w:rPr>
          <w:rFonts w:ascii="Palatino Linotype" w:hAnsi="Palatino Linotype" w:cs="Arial"/>
          <w:sz w:val="22"/>
        </w:rPr>
      </w:pPr>
      <w:r w:rsidRPr="00563912">
        <w:rPr>
          <w:rFonts w:ascii="Palatino Linotype" w:hAnsi="Palatino Linotype" w:cs="Arial"/>
          <w:sz w:val="22"/>
        </w:rPr>
        <w:t>(Énfasis añadido)</w:t>
      </w:r>
    </w:p>
    <w:p w14:paraId="1E48DA24" w14:textId="77777777" w:rsidR="00417B48" w:rsidRPr="00563912" w:rsidRDefault="00417B48" w:rsidP="00417B48">
      <w:pPr>
        <w:autoSpaceDE w:val="0"/>
        <w:autoSpaceDN w:val="0"/>
        <w:adjustRightInd w:val="0"/>
        <w:spacing w:line="360" w:lineRule="auto"/>
        <w:ind w:left="709" w:right="709"/>
        <w:jc w:val="both"/>
        <w:rPr>
          <w:rFonts w:ascii="Palatino Linotype" w:hAnsi="Palatino Linotype" w:cs="Arial"/>
          <w:sz w:val="22"/>
        </w:rPr>
      </w:pPr>
    </w:p>
    <w:p w14:paraId="6BE56A2C"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r w:rsidRPr="00563912">
        <w:rPr>
          <w:rFonts w:ascii="Palatino Linotype" w:hAnsi="Palatino Linotype" w:cs="Arial"/>
          <w:lang w:eastAsia="es-MX"/>
        </w:rPr>
        <w:t xml:space="preserve">De lo anterior, se desprende que el Registro Federal de Contribuyentes se vincula al nombre de su </w:t>
      </w:r>
      <w:r w:rsidRPr="00563912">
        <w:rPr>
          <w:rFonts w:ascii="Palatino Linotype" w:hAnsi="Palatino Linotype"/>
          <w:bCs/>
        </w:rPr>
        <w:t>titular</w:t>
      </w:r>
      <w:r w:rsidRPr="00563912">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3912">
        <w:rPr>
          <w:rFonts w:ascii="Palatino Linotype" w:hAnsi="Palatino Linotype"/>
          <w:lang w:eastAsia="es-MX"/>
        </w:rPr>
        <w:t>Municipios</w:t>
      </w:r>
      <w:r w:rsidRPr="00563912">
        <w:rPr>
          <w:rFonts w:ascii="Palatino Linotype" w:hAnsi="Palatino Linotype" w:cs="Arial"/>
          <w:lang w:eastAsia="es-MX"/>
        </w:rPr>
        <w:t xml:space="preserve"> y </w:t>
      </w:r>
      <w:r w:rsidRPr="00563912">
        <w:rPr>
          <w:rFonts w:ascii="Palatino Linotype" w:hAnsi="Palatino Linotype" w:cs="Arial"/>
        </w:rPr>
        <w:t>4 fracción XI</w:t>
      </w:r>
      <w:r w:rsidRPr="00563912">
        <w:rPr>
          <w:rFonts w:ascii="Palatino Linotype" w:hAnsi="Palatino Linotype" w:cs="Arial"/>
          <w:lang w:eastAsia="es-MX"/>
        </w:rPr>
        <w:t xml:space="preserve"> </w:t>
      </w:r>
      <w:r w:rsidRPr="00563912">
        <w:rPr>
          <w:rFonts w:ascii="Palatino Linotype" w:hAnsi="Palatino Linotype" w:cs="Arial"/>
        </w:rPr>
        <w:t>de la Ley de Protección de Datos Personales en Posesión de Sujetos Obligados del Estado de México y Municipios.</w:t>
      </w:r>
    </w:p>
    <w:p w14:paraId="5B2704AE"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rPr>
      </w:pPr>
    </w:p>
    <w:p w14:paraId="02EB7A3B"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lang w:eastAsia="es-MX"/>
        </w:rPr>
        <w:t xml:space="preserve">Por cuanto hace a la </w:t>
      </w:r>
      <w:r w:rsidRPr="00563912">
        <w:rPr>
          <w:rFonts w:ascii="Palatino Linotype" w:hAnsi="Palatino Linotype" w:cs="Arial"/>
          <w:b/>
        </w:rPr>
        <w:t xml:space="preserve">Clave Única de Registro de Población, </w:t>
      </w:r>
      <w:r w:rsidRPr="00563912">
        <w:rPr>
          <w:rFonts w:ascii="Palatino Linotype" w:hAnsi="Palatino Linotype" w:cs="Arial"/>
          <w:lang w:eastAsia="es-MX"/>
        </w:rPr>
        <w:t xml:space="preserve">constituye un dato </w:t>
      </w:r>
      <w:r w:rsidRPr="00563912">
        <w:rPr>
          <w:rFonts w:ascii="Palatino Linotype" w:hAnsi="Palatino Linotype" w:cs="Arial"/>
        </w:rPr>
        <w:t>personal</w:t>
      </w:r>
      <w:r w:rsidRPr="00563912">
        <w:rPr>
          <w:rFonts w:ascii="Palatino Linotype" w:hAnsi="Palatino Linotype" w:cs="Arial"/>
          <w:lang w:eastAsia="es-MX"/>
        </w:rPr>
        <w:t xml:space="preserve">, ya que </w:t>
      </w:r>
      <w:r w:rsidRPr="00563912">
        <w:rPr>
          <w:rFonts w:ascii="Palatino Linotype" w:hAnsi="Palatino Linotype"/>
          <w:lang w:eastAsia="es-MX"/>
        </w:rPr>
        <w:t>tiene</w:t>
      </w:r>
      <w:r w:rsidRPr="0056391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EBCD5F2"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4D685458"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lang w:eastAsia="es-MX"/>
        </w:rPr>
        <w:t xml:space="preserve">Lo anterior, </w:t>
      </w:r>
      <w:r w:rsidRPr="00563912">
        <w:rPr>
          <w:rFonts w:ascii="Palatino Linotype" w:hAnsi="Palatino Linotype" w:cs="Arial"/>
        </w:rPr>
        <w:t>tiene</w:t>
      </w:r>
      <w:r w:rsidRPr="00563912">
        <w:rPr>
          <w:rFonts w:ascii="Palatino Linotype" w:hAnsi="Palatino Linotype" w:cs="Arial"/>
          <w:lang w:eastAsia="es-MX"/>
        </w:rPr>
        <w:t xml:space="preserve"> sustento en los artículos 86 y 91 de la Ley General de Población, la cual señala lo siguiente:</w:t>
      </w:r>
    </w:p>
    <w:p w14:paraId="3678A3FD"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4D37E997" w14:textId="77777777" w:rsidR="00417B48" w:rsidRPr="00563912" w:rsidRDefault="00417B48" w:rsidP="00417B48">
      <w:pPr>
        <w:autoSpaceDE w:val="0"/>
        <w:autoSpaceDN w:val="0"/>
        <w:adjustRightInd w:val="0"/>
        <w:ind w:left="709" w:right="709"/>
        <w:jc w:val="both"/>
        <w:rPr>
          <w:rFonts w:ascii="Palatino Linotype" w:hAnsi="Palatino Linotype" w:cs="Arial"/>
          <w:i/>
          <w:sz w:val="22"/>
          <w:lang w:eastAsia="es-MX"/>
        </w:rPr>
      </w:pPr>
      <w:r w:rsidRPr="00563912">
        <w:rPr>
          <w:rFonts w:ascii="Palatino Linotype" w:hAnsi="Palatino Linotype" w:cs="Arial,Bold"/>
          <w:bCs/>
          <w:i/>
          <w:sz w:val="22"/>
          <w:lang w:eastAsia="es-MX"/>
        </w:rPr>
        <w:t>“</w:t>
      </w:r>
      <w:r w:rsidRPr="00563912">
        <w:rPr>
          <w:rFonts w:ascii="Palatino Linotype" w:hAnsi="Palatino Linotype" w:cs="Arial,Bold"/>
          <w:b/>
          <w:bCs/>
          <w:i/>
          <w:sz w:val="22"/>
          <w:lang w:eastAsia="es-MX"/>
        </w:rPr>
        <w:t xml:space="preserve">Artículo 86. </w:t>
      </w:r>
      <w:r w:rsidRPr="00563912">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563912">
        <w:rPr>
          <w:rFonts w:ascii="Palatino Linotype" w:hAnsi="Palatino Linotype" w:cs="Arial"/>
          <w:bCs/>
          <w:i/>
          <w:sz w:val="22"/>
        </w:rPr>
        <w:t>fehacientemente</w:t>
      </w:r>
      <w:r w:rsidRPr="00563912">
        <w:rPr>
          <w:rFonts w:ascii="Palatino Linotype" w:hAnsi="Palatino Linotype" w:cs="Arial"/>
          <w:i/>
          <w:sz w:val="22"/>
          <w:lang w:eastAsia="es-MX"/>
        </w:rPr>
        <w:t xml:space="preserve"> su identidad.</w:t>
      </w:r>
    </w:p>
    <w:p w14:paraId="75092709" w14:textId="77777777" w:rsidR="00417B48" w:rsidRPr="00563912" w:rsidRDefault="00417B48" w:rsidP="00417B48">
      <w:pPr>
        <w:autoSpaceDE w:val="0"/>
        <w:autoSpaceDN w:val="0"/>
        <w:adjustRightInd w:val="0"/>
        <w:ind w:left="709" w:right="709"/>
        <w:jc w:val="both"/>
        <w:rPr>
          <w:rFonts w:ascii="Palatino Linotype" w:hAnsi="Palatino Linotype" w:cs="Arial,Bold"/>
          <w:b/>
          <w:bCs/>
          <w:i/>
          <w:sz w:val="22"/>
          <w:lang w:eastAsia="es-MX"/>
        </w:rPr>
      </w:pPr>
    </w:p>
    <w:p w14:paraId="7B2B74A9" w14:textId="77777777" w:rsidR="00417B48" w:rsidRPr="00563912" w:rsidRDefault="00417B48" w:rsidP="00417B48">
      <w:pPr>
        <w:autoSpaceDE w:val="0"/>
        <w:autoSpaceDN w:val="0"/>
        <w:adjustRightInd w:val="0"/>
        <w:ind w:left="709" w:right="709"/>
        <w:jc w:val="both"/>
        <w:rPr>
          <w:rFonts w:ascii="Palatino Linotype" w:hAnsi="Palatino Linotype" w:cs="Arial"/>
          <w:i/>
          <w:sz w:val="22"/>
          <w:lang w:eastAsia="es-MX"/>
        </w:rPr>
      </w:pPr>
      <w:r w:rsidRPr="00563912">
        <w:rPr>
          <w:rFonts w:ascii="Palatino Linotype" w:hAnsi="Palatino Linotype" w:cs="Arial,Bold"/>
          <w:b/>
          <w:bCs/>
          <w:i/>
          <w:sz w:val="22"/>
          <w:lang w:eastAsia="es-MX"/>
        </w:rPr>
        <w:t xml:space="preserve">Artículo 91. </w:t>
      </w:r>
      <w:r w:rsidRPr="00563912">
        <w:rPr>
          <w:rFonts w:ascii="Palatino Linotype" w:hAnsi="Palatino Linotype" w:cs="Arial"/>
          <w:i/>
          <w:sz w:val="22"/>
          <w:lang w:eastAsia="es-MX"/>
        </w:rPr>
        <w:t xml:space="preserve">Al incorporar a una persona en el Registro Nacional de Población, se le asignará una clave que se </w:t>
      </w:r>
      <w:r w:rsidRPr="00563912">
        <w:rPr>
          <w:rFonts w:ascii="Palatino Linotype" w:hAnsi="Palatino Linotype" w:cs="Arial"/>
          <w:bCs/>
          <w:i/>
          <w:sz w:val="22"/>
        </w:rPr>
        <w:t>denominará</w:t>
      </w:r>
      <w:r w:rsidRPr="00563912">
        <w:rPr>
          <w:rFonts w:ascii="Palatino Linotype" w:hAnsi="Palatino Linotype" w:cs="Arial"/>
          <w:i/>
          <w:sz w:val="22"/>
          <w:lang w:eastAsia="es-MX"/>
        </w:rPr>
        <w:t xml:space="preserve"> Clave Única de Registro de Población. Esta servirá para registrarla e identificarla en forma individual.”</w:t>
      </w:r>
    </w:p>
    <w:p w14:paraId="4D2762EB" w14:textId="77777777" w:rsidR="00417B48" w:rsidRPr="00563912" w:rsidRDefault="00417B48" w:rsidP="00417B48">
      <w:pPr>
        <w:autoSpaceDE w:val="0"/>
        <w:autoSpaceDN w:val="0"/>
        <w:adjustRightInd w:val="0"/>
        <w:spacing w:line="360" w:lineRule="auto"/>
        <w:ind w:left="709" w:right="709"/>
        <w:jc w:val="both"/>
        <w:rPr>
          <w:rFonts w:ascii="Palatino Linotype" w:hAnsi="Palatino Linotype" w:cs="Arial"/>
          <w:i/>
          <w:sz w:val="22"/>
          <w:lang w:eastAsia="es-MX"/>
        </w:rPr>
      </w:pPr>
    </w:p>
    <w:p w14:paraId="7B0A9E05"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lang w:eastAsia="es-MX"/>
        </w:rPr>
      </w:pPr>
      <w:r w:rsidRPr="0056391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563912">
        <w:rPr>
          <w:rFonts w:ascii="Palatino Linotype" w:hAnsi="Palatino Linotype"/>
          <w:bCs/>
        </w:rPr>
        <w:t>identidad</w:t>
      </w:r>
      <w:r w:rsidRPr="00563912">
        <w:rPr>
          <w:rFonts w:ascii="Palatino Linotype" w:hAnsi="Palatino Linotype"/>
          <w:lang w:eastAsia="es-MX"/>
        </w:rPr>
        <w:t xml:space="preserve"> (acta de nacimiento, carta de naturalización o documento </w:t>
      </w:r>
      <w:r w:rsidRPr="00563912">
        <w:rPr>
          <w:rFonts w:ascii="Palatino Linotype" w:hAnsi="Palatino Linotype" w:cs="Arial"/>
          <w:lang w:eastAsia="es-MX"/>
        </w:rPr>
        <w:t>migratorio</w:t>
      </w:r>
      <w:r w:rsidRPr="00563912">
        <w:rPr>
          <w:rFonts w:ascii="Palatino Linotype" w:hAnsi="Palatino Linotype"/>
          <w:lang w:eastAsia="es-MX"/>
        </w:rPr>
        <w:t xml:space="preserve">), la </w:t>
      </w:r>
      <w:r w:rsidRPr="00563912">
        <w:rPr>
          <w:rFonts w:ascii="Palatino Linotype" w:hAnsi="Palatino Linotype" w:cs="Arial"/>
        </w:rPr>
        <w:t>cual</w:t>
      </w:r>
      <w:r w:rsidRPr="00563912">
        <w:rPr>
          <w:rFonts w:ascii="Palatino Linotype" w:hAnsi="Palatino Linotype"/>
          <w:lang w:eastAsia="es-MX"/>
        </w:rPr>
        <w:t xml:space="preserve"> se integra de</w:t>
      </w:r>
      <w:r w:rsidRPr="0056391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63912">
        <w:rPr>
          <w:rFonts w:ascii="Palatino Linotype" w:hAnsi="Palatino Linotype"/>
          <w:lang w:eastAsia="es-MX"/>
        </w:rPr>
        <w:t>; sexo; Entidad Federativa de nacimiento; consonantes internas del nombre y apellidos; un diferenciador de homonimia y siglo; así como un dígito verificador.</w:t>
      </w:r>
    </w:p>
    <w:p w14:paraId="615D1F0C"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lang w:eastAsia="es-MX"/>
        </w:rPr>
      </w:pPr>
    </w:p>
    <w:p w14:paraId="4C7D0BAA"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lang w:eastAsia="es-MX"/>
        </w:rPr>
        <w:t xml:space="preserve">Al respecto, el </w:t>
      </w:r>
      <w:r w:rsidRPr="00563912">
        <w:rPr>
          <w:rFonts w:ascii="Palatino Linotype" w:eastAsia="Arial Unicode MS" w:hAnsi="Palatino Linotype" w:cs="Arial"/>
        </w:rPr>
        <w:t>Instituto Nacional de Transparencia, Acceso a la Información y Protección de Datos Personales (INAI),</w:t>
      </w:r>
      <w:r w:rsidRPr="00563912">
        <w:rPr>
          <w:rFonts w:ascii="Palatino Linotype" w:hAnsi="Palatino Linotype" w:cs="Arial"/>
          <w:lang w:eastAsia="es-MX"/>
        </w:rPr>
        <w:t xml:space="preserve"> a través del Criterio 18/17 de la Segunda Época, señala literalmente lo siguiente:</w:t>
      </w:r>
    </w:p>
    <w:p w14:paraId="74355FB5" w14:textId="77777777" w:rsidR="00417B48" w:rsidRPr="00563912" w:rsidRDefault="00417B48" w:rsidP="00417B48">
      <w:pPr>
        <w:autoSpaceDE w:val="0"/>
        <w:autoSpaceDN w:val="0"/>
        <w:adjustRightInd w:val="0"/>
        <w:ind w:left="709" w:right="709"/>
        <w:jc w:val="both"/>
        <w:rPr>
          <w:rFonts w:ascii="Palatino Linotype" w:hAnsi="Palatino Linotype" w:cs="Arial"/>
          <w:i/>
          <w:sz w:val="22"/>
          <w:lang w:eastAsia="es-MX"/>
        </w:rPr>
      </w:pPr>
    </w:p>
    <w:p w14:paraId="3EA5929F" w14:textId="77777777" w:rsidR="00417B48" w:rsidRPr="00563912" w:rsidRDefault="00417B48" w:rsidP="00417B48">
      <w:pPr>
        <w:autoSpaceDE w:val="0"/>
        <w:autoSpaceDN w:val="0"/>
        <w:adjustRightInd w:val="0"/>
        <w:ind w:left="709" w:right="709"/>
        <w:jc w:val="both"/>
        <w:rPr>
          <w:rFonts w:ascii="Palatino Linotype" w:hAnsi="Palatino Linotype" w:cs="Arial"/>
          <w:i/>
          <w:sz w:val="22"/>
          <w:lang w:eastAsia="es-MX"/>
        </w:rPr>
      </w:pPr>
      <w:r w:rsidRPr="00563912">
        <w:rPr>
          <w:rFonts w:ascii="Palatino Linotype" w:hAnsi="Palatino Linotype" w:cs="Arial"/>
          <w:i/>
          <w:sz w:val="22"/>
          <w:lang w:eastAsia="es-MX"/>
        </w:rPr>
        <w:t>“</w:t>
      </w:r>
      <w:r w:rsidRPr="00563912">
        <w:rPr>
          <w:rFonts w:ascii="Palatino Linotype" w:hAnsi="Palatino Linotype" w:cs="Arial"/>
          <w:b/>
          <w:i/>
          <w:sz w:val="22"/>
          <w:lang w:eastAsia="es-MX"/>
        </w:rPr>
        <w:t>Clave Única de Registro de Población (CURP).</w:t>
      </w:r>
      <w:r w:rsidRPr="00563912">
        <w:rPr>
          <w:rFonts w:ascii="Palatino Linotype" w:hAnsi="Palatino Linotype" w:cs="Arial"/>
          <w:i/>
          <w:sz w:val="22"/>
          <w:lang w:eastAsia="es-MX"/>
        </w:rPr>
        <w:t xml:space="preserve"> </w:t>
      </w:r>
      <w:r w:rsidRPr="00563912">
        <w:rPr>
          <w:rFonts w:ascii="Palatino Linotype" w:hAnsi="Palatino Linotype" w:cs="Arial"/>
          <w:b/>
          <w:i/>
          <w:sz w:val="22"/>
          <w:u w:val="single"/>
          <w:lang w:eastAsia="es-MX"/>
        </w:rPr>
        <w:t>La Clave Única de Registro de Población se integra por datos personales que sólo conciernen al particular titular</w:t>
      </w:r>
      <w:r w:rsidRPr="00563912">
        <w:rPr>
          <w:rFonts w:ascii="Palatino Linotype" w:hAnsi="Palatino Linotype" w:cs="Arial"/>
          <w:i/>
          <w:sz w:val="22"/>
          <w:lang w:eastAsia="es-MX"/>
        </w:rPr>
        <w:t xml:space="preserve"> de la misma, </w:t>
      </w:r>
      <w:r w:rsidRPr="00563912">
        <w:rPr>
          <w:rFonts w:ascii="Palatino Linotype" w:hAnsi="Palatino Linotype" w:cs="Arial"/>
          <w:b/>
          <w:i/>
          <w:sz w:val="22"/>
          <w:u w:val="single"/>
          <w:lang w:eastAsia="es-MX"/>
        </w:rPr>
        <w:t>como lo son su nombre, apellidos, fecha de nacimiento, lugar de nacimiento y sexo</w:t>
      </w:r>
      <w:r w:rsidRPr="00563912">
        <w:rPr>
          <w:rFonts w:ascii="Palatino Linotype" w:hAnsi="Palatino Linotype" w:cs="Arial"/>
          <w:i/>
          <w:sz w:val="22"/>
          <w:lang w:eastAsia="es-MX"/>
        </w:rPr>
        <w:t xml:space="preserve">. Dichos datos, constituyen información que distingue plenamente a una persona física del resto de los habitantes del país, </w:t>
      </w:r>
      <w:r w:rsidRPr="00563912">
        <w:rPr>
          <w:rFonts w:ascii="Palatino Linotype" w:hAnsi="Palatino Linotype" w:cs="Arial"/>
          <w:b/>
          <w:i/>
          <w:sz w:val="22"/>
          <w:u w:val="single"/>
          <w:lang w:eastAsia="es-MX"/>
        </w:rPr>
        <w:t>por lo que la CURP está considerada como información confidencial</w:t>
      </w:r>
      <w:r w:rsidRPr="00563912">
        <w:rPr>
          <w:rFonts w:ascii="Palatino Linotype" w:hAnsi="Palatino Linotype" w:cs="Arial"/>
          <w:i/>
          <w:sz w:val="22"/>
          <w:lang w:eastAsia="es-MX"/>
        </w:rPr>
        <w:t xml:space="preserve">. </w:t>
      </w:r>
    </w:p>
    <w:p w14:paraId="70F6BEF1"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lang w:eastAsia="es-MX"/>
        </w:rPr>
      </w:pPr>
    </w:p>
    <w:p w14:paraId="450813F1"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lang w:eastAsia="es-MX"/>
        </w:rPr>
      </w:pPr>
      <w:r w:rsidRPr="00563912">
        <w:rPr>
          <w:rFonts w:ascii="Palatino Linotype" w:hAnsi="Palatino Linotype" w:cs="Arial"/>
          <w:bCs/>
          <w:i/>
          <w:sz w:val="22"/>
          <w:lang w:eastAsia="es-MX"/>
        </w:rPr>
        <w:t>Resoluciones:</w:t>
      </w:r>
    </w:p>
    <w:p w14:paraId="61F1F012"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lang w:eastAsia="es-MX"/>
        </w:rPr>
      </w:pPr>
      <w:r w:rsidRPr="00563912">
        <w:rPr>
          <w:rFonts w:ascii="Palatino Linotype" w:hAnsi="Palatino Linotype" w:cs="Arial"/>
          <w:bCs/>
          <w:i/>
          <w:sz w:val="22"/>
          <w:lang w:eastAsia="es-MX"/>
        </w:rPr>
        <w:t>• RRA 3995/16. Secretaría de la Defensa Nacional. 1 de febrero de 2017. Por unanimidad. Comisionado Ponente Rosendoevgueni Monterrey Chepov.</w:t>
      </w:r>
    </w:p>
    <w:p w14:paraId="1993D57B" w14:textId="77777777" w:rsidR="00417B48" w:rsidRPr="00563912" w:rsidRDefault="00417B48" w:rsidP="00417B48">
      <w:pPr>
        <w:autoSpaceDE w:val="0"/>
        <w:autoSpaceDN w:val="0"/>
        <w:adjustRightInd w:val="0"/>
        <w:ind w:left="709" w:right="709"/>
        <w:jc w:val="both"/>
        <w:rPr>
          <w:rFonts w:ascii="Palatino Linotype" w:hAnsi="Palatino Linotype" w:cs="Arial"/>
          <w:bCs/>
          <w:i/>
          <w:sz w:val="22"/>
          <w:lang w:eastAsia="es-MX"/>
        </w:rPr>
      </w:pPr>
      <w:r w:rsidRPr="00563912">
        <w:rPr>
          <w:rFonts w:ascii="Palatino Linotype" w:hAnsi="Palatino Linotype" w:cs="Arial"/>
          <w:bCs/>
          <w:i/>
          <w:sz w:val="22"/>
          <w:lang w:eastAsia="es-MX"/>
        </w:rPr>
        <w:t xml:space="preserve">• RRA 0937/17. Senado de la República. 15 de marzo de 2017. Por unanimidad. Comisionada </w:t>
      </w:r>
      <w:r w:rsidRPr="00563912">
        <w:rPr>
          <w:rFonts w:ascii="Palatino Linotype" w:hAnsi="Palatino Linotype" w:cs="Arial"/>
          <w:i/>
          <w:sz w:val="22"/>
          <w:lang w:eastAsia="es-MX"/>
        </w:rPr>
        <w:t>Ponente</w:t>
      </w:r>
      <w:r w:rsidRPr="00563912">
        <w:rPr>
          <w:rFonts w:ascii="Palatino Linotype" w:hAnsi="Palatino Linotype" w:cs="Arial"/>
          <w:bCs/>
          <w:i/>
          <w:sz w:val="22"/>
          <w:lang w:eastAsia="es-MX"/>
        </w:rPr>
        <w:t xml:space="preserve"> Ximena Puente de la Mora. </w:t>
      </w:r>
    </w:p>
    <w:p w14:paraId="57719B96" w14:textId="77777777" w:rsidR="00417B48" w:rsidRPr="00563912" w:rsidRDefault="00417B48" w:rsidP="00417B48">
      <w:pPr>
        <w:autoSpaceDE w:val="0"/>
        <w:autoSpaceDN w:val="0"/>
        <w:adjustRightInd w:val="0"/>
        <w:ind w:left="709" w:right="709"/>
        <w:jc w:val="both"/>
        <w:rPr>
          <w:rFonts w:ascii="Palatino Linotype" w:hAnsi="Palatino Linotype" w:cs="Arial"/>
          <w:i/>
          <w:sz w:val="22"/>
          <w:lang w:eastAsia="es-MX"/>
        </w:rPr>
      </w:pPr>
      <w:r w:rsidRPr="00563912">
        <w:rPr>
          <w:rFonts w:ascii="Palatino Linotype" w:hAnsi="Palatino Linotype" w:cs="Arial"/>
          <w:bCs/>
          <w:i/>
          <w:sz w:val="22"/>
          <w:lang w:eastAsia="es-MX"/>
        </w:rPr>
        <w:t xml:space="preserve">• RRA 0478/17. Secretaría de Relaciones Exteriores. 26 de abril de 2017. Por unanimidad. </w:t>
      </w:r>
      <w:r w:rsidRPr="00563912">
        <w:rPr>
          <w:rFonts w:ascii="Palatino Linotype" w:hAnsi="Palatino Linotype" w:cs="Arial"/>
          <w:i/>
          <w:sz w:val="22"/>
          <w:lang w:eastAsia="es-MX"/>
        </w:rPr>
        <w:t>Comisionada</w:t>
      </w:r>
      <w:r w:rsidRPr="00563912">
        <w:rPr>
          <w:rFonts w:ascii="Palatino Linotype" w:hAnsi="Palatino Linotype" w:cs="Arial"/>
          <w:bCs/>
          <w:i/>
          <w:sz w:val="22"/>
          <w:lang w:eastAsia="es-MX"/>
        </w:rPr>
        <w:t xml:space="preserve"> Ponente Areli Cano Guadiana.</w:t>
      </w:r>
      <w:r w:rsidRPr="00563912">
        <w:rPr>
          <w:rFonts w:ascii="Palatino Linotype" w:hAnsi="Palatino Linotype" w:cs="Arial"/>
          <w:i/>
          <w:sz w:val="22"/>
          <w:lang w:eastAsia="es-MX"/>
        </w:rPr>
        <w:t>”</w:t>
      </w:r>
    </w:p>
    <w:p w14:paraId="3C6AA368" w14:textId="77777777" w:rsidR="00417B48" w:rsidRPr="00563912" w:rsidRDefault="00417B48" w:rsidP="00417B48">
      <w:pPr>
        <w:autoSpaceDE w:val="0"/>
        <w:autoSpaceDN w:val="0"/>
        <w:adjustRightInd w:val="0"/>
        <w:ind w:left="709" w:right="709"/>
        <w:jc w:val="both"/>
        <w:rPr>
          <w:rFonts w:ascii="Palatino Linotype" w:hAnsi="Palatino Linotype" w:cs="Arial"/>
          <w:sz w:val="22"/>
        </w:rPr>
      </w:pPr>
    </w:p>
    <w:p w14:paraId="620BA56B" w14:textId="77777777" w:rsidR="00417B48" w:rsidRPr="00563912" w:rsidRDefault="00417B48" w:rsidP="00417B48">
      <w:pPr>
        <w:autoSpaceDE w:val="0"/>
        <w:autoSpaceDN w:val="0"/>
        <w:adjustRightInd w:val="0"/>
        <w:ind w:left="709" w:right="709"/>
        <w:jc w:val="both"/>
        <w:rPr>
          <w:rFonts w:ascii="Palatino Linotype" w:hAnsi="Palatino Linotype" w:cs="Arial"/>
          <w:sz w:val="22"/>
        </w:rPr>
      </w:pPr>
      <w:r w:rsidRPr="00563912">
        <w:rPr>
          <w:rFonts w:ascii="Palatino Linotype" w:hAnsi="Palatino Linotype" w:cs="Arial"/>
          <w:sz w:val="22"/>
        </w:rPr>
        <w:t>(Énfasis añadido)</w:t>
      </w:r>
    </w:p>
    <w:p w14:paraId="73D5F580" w14:textId="77777777" w:rsidR="00417B48" w:rsidRPr="00563912" w:rsidRDefault="00417B48" w:rsidP="00417B48">
      <w:pPr>
        <w:autoSpaceDE w:val="0"/>
        <w:autoSpaceDN w:val="0"/>
        <w:adjustRightInd w:val="0"/>
        <w:spacing w:line="360" w:lineRule="auto"/>
        <w:ind w:left="709" w:right="709"/>
        <w:jc w:val="both"/>
        <w:rPr>
          <w:rFonts w:ascii="Palatino Linotype" w:hAnsi="Palatino Linotype" w:cs="Arial"/>
          <w:sz w:val="22"/>
        </w:rPr>
      </w:pPr>
    </w:p>
    <w:p w14:paraId="72382476"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lang w:eastAsia="es-MX"/>
        </w:rPr>
        <w:t xml:space="preserve">De lo anterior, se desprende que la </w:t>
      </w:r>
      <w:r w:rsidRPr="00563912">
        <w:rPr>
          <w:rFonts w:ascii="Palatino Linotype" w:hAnsi="Palatino Linotype"/>
          <w:lang w:eastAsia="es-MX"/>
        </w:rPr>
        <w:t xml:space="preserve">Clave Única de Registro de Población, </w:t>
      </w:r>
      <w:r w:rsidRPr="00563912">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563912">
        <w:rPr>
          <w:rFonts w:ascii="Palatino Linotype" w:hAnsi="Palatino Linotype"/>
          <w:bCs/>
        </w:rPr>
        <w:t>personal</w:t>
      </w:r>
      <w:r w:rsidRPr="00563912">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563912">
        <w:rPr>
          <w:rFonts w:ascii="Palatino Linotype" w:hAnsi="Palatino Linotype" w:cs="Arial"/>
        </w:rPr>
        <w:t>4 fracción XI</w:t>
      </w:r>
      <w:r w:rsidRPr="00563912">
        <w:rPr>
          <w:rFonts w:ascii="Palatino Linotype" w:hAnsi="Palatino Linotype" w:cs="Arial"/>
          <w:lang w:eastAsia="es-MX"/>
        </w:rPr>
        <w:t xml:space="preserve"> </w:t>
      </w:r>
      <w:r w:rsidRPr="00563912">
        <w:rPr>
          <w:rFonts w:ascii="Palatino Linotype" w:hAnsi="Palatino Linotype" w:cs="Arial"/>
        </w:rPr>
        <w:t>de la Ley de Protección de Datos Personales en Posesión de Sujetos Obligados del Estado de México y Municipios</w:t>
      </w:r>
      <w:r w:rsidRPr="00563912">
        <w:rPr>
          <w:rFonts w:ascii="Palatino Linotype" w:hAnsi="Palatino Linotype" w:cs="Arial"/>
          <w:lang w:eastAsia="es-MX"/>
        </w:rPr>
        <w:t>.</w:t>
      </w:r>
    </w:p>
    <w:p w14:paraId="6EDBB189" w14:textId="77777777" w:rsidR="00417B48" w:rsidRPr="00563912" w:rsidRDefault="00417B48" w:rsidP="00417B48">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F6EE661" w14:textId="77777777" w:rsidR="00F43CB8" w:rsidRPr="00563912" w:rsidRDefault="00417B48" w:rsidP="00F43CB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lang w:eastAsia="es-MX"/>
        </w:rPr>
        <w:t xml:space="preserve">Por cuanto hace a la </w:t>
      </w:r>
      <w:r w:rsidRPr="00563912">
        <w:rPr>
          <w:rFonts w:ascii="Palatino Linotype" w:hAnsi="Palatino Linotype" w:cs="Arial"/>
          <w:b/>
        </w:rPr>
        <w:t>Clave de cualquier tipo de seguridad social</w:t>
      </w:r>
      <w:r w:rsidRPr="00563912">
        <w:rPr>
          <w:rFonts w:ascii="Palatino Linotype" w:hAnsi="Palatino Linotype" w:cs="Arial"/>
        </w:rPr>
        <w:t xml:space="preserve"> (ISSEMYM, u otros), está integrado </w:t>
      </w:r>
      <w:r w:rsidRPr="00563912">
        <w:rPr>
          <w:rFonts w:ascii="Palatino Linotype" w:hAnsi="Palatino Linotype" w:cs="Arial"/>
          <w:lang w:eastAsia="es-MX"/>
        </w:rPr>
        <w:t>por</w:t>
      </w:r>
      <w:r w:rsidRPr="00563912">
        <w:rPr>
          <w:rFonts w:ascii="Palatino Linotype" w:hAnsi="Palatino Linotype" w:cs="Arial"/>
        </w:rPr>
        <w:t xml:space="preserve"> una </w:t>
      </w:r>
      <w:r w:rsidRPr="00563912">
        <w:rPr>
          <w:rFonts w:ascii="Palatino Linotype" w:hAnsi="Palatino Linotype" w:cs="Arial"/>
          <w:bCs/>
          <w:lang w:eastAsia="es-MX"/>
        </w:rPr>
        <w:t xml:space="preserve">secuencia de números con los que se identifica a los trabajadores que </w:t>
      </w:r>
      <w:r w:rsidRPr="00563912">
        <w:rPr>
          <w:rFonts w:ascii="Palatino Linotype" w:hAnsi="Palatino Linotype"/>
          <w:lang w:eastAsia="es-MX"/>
        </w:rPr>
        <w:t>cubren</w:t>
      </w:r>
      <w:r w:rsidRPr="00563912">
        <w:rPr>
          <w:rFonts w:ascii="Palatino Linotype" w:hAnsi="Palatino Linotype" w:cs="Arial"/>
          <w:bCs/>
          <w:lang w:eastAsia="es-MX"/>
        </w:rPr>
        <w:t xml:space="preserve"> las cuotas respectivas, asimismo, lo identifica con la fuente de trabajo; por lo que al ser una clave de </w:t>
      </w:r>
      <w:r w:rsidRPr="00563912">
        <w:rPr>
          <w:rFonts w:ascii="Palatino Linotype" w:hAnsi="Palatino Linotype" w:cs="Arial"/>
        </w:rPr>
        <w:t>identificación</w:t>
      </w:r>
      <w:r w:rsidRPr="00563912">
        <w:rPr>
          <w:rFonts w:ascii="Palatino Linotype" w:hAnsi="Palatino Linotype" w:cs="Arial"/>
          <w:bCs/>
          <w:lang w:eastAsia="es-MX"/>
        </w:rPr>
        <w:t xml:space="preserve"> de los trabajadores, constituye información confidencial, </w:t>
      </w:r>
      <w:r w:rsidRPr="0056391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563912">
        <w:rPr>
          <w:rFonts w:ascii="Palatino Linotype" w:hAnsi="Palatino Linotype" w:cs="Arial"/>
        </w:rPr>
        <w:t>4 fracción XI</w:t>
      </w:r>
      <w:r w:rsidRPr="00563912">
        <w:rPr>
          <w:rFonts w:ascii="Palatino Linotype" w:hAnsi="Palatino Linotype" w:cs="Arial"/>
          <w:lang w:eastAsia="es-MX"/>
        </w:rPr>
        <w:t xml:space="preserve"> </w:t>
      </w:r>
      <w:r w:rsidRPr="00563912">
        <w:rPr>
          <w:rFonts w:ascii="Palatino Linotype" w:hAnsi="Palatino Linotype" w:cs="Arial"/>
        </w:rPr>
        <w:t>de la Ley de Protección de Datos Personales en Posesión de Sujetos Obligados del Estado de México y Municipios</w:t>
      </w:r>
      <w:r w:rsidR="00F43CB8" w:rsidRPr="00563912">
        <w:rPr>
          <w:rFonts w:ascii="Palatino Linotype" w:hAnsi="Palatino Linotype" w:cs="Arial"/>
          <w:lang w:eastAsia="es-MX"/>
        </w:rPr>
        <w:t>.</w:t>
      </w:r>
    </w:p>
    <w:p w14:paraId="01B4230B" w14:textId="77777777" w:rsidR="00F43CB8" w:rsidRPr="00563912" w:rsidRDefault="00F43CB8" w:rsidP="00F43CB8">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08A7E2FC" w14:textId="0C891340" w:rsidR="00F43CB8" w:rsidRPr="00563912" w:rsidRDefault="00F43CB8" w:rsidP="00F43CB8">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63912">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14:paraId="2BBB86E9" w14:textId="77777777" w:rsidR="00F43CB8" w:rsidRPr="00563912" w:rsidRDefault="00F43CB8" w:rsidP="00F43CB8">
      <w:pPr>
        <w:pStyle w:val="Prrafodelista"/>
        <w:widowControl w:val="0"/>
        <w:autoSpaceDE w:val="0"/>
        <w:autoSpaceDN w:val="0"/>
        <w:adjustRightInd w:val="0"/>
        <w:spacing w:line="360" w:lineRule="auto"/>
        <w:jc w:val="both"/>
        <w:rPr>
          <w:rFonts w:ascii="Palatino Linotype" w:hAnsi="Palatino Linotype" w:cs="Arial"/>
        </w:rPr>
      </w:pPr>
    </w:p>
    <w:p w14:paraId="76B11796" w14:textId="77777777" w:rsidR="00F43CB8" w:rsidRPr="00563912" w:rsidRDefault="00F43CB8" w:rsidP="00F43CB8">
      <w:pPr>
        <w:pStyle w:val="Prrafodelista"/>
        <w:widowControl w:val="0"/>
        <w:autoSpaceDE w:val="0"/>
        <w:autoSpaceDN w:val="0"/>
        <w:adjustRightInd w:val="0"/>
        <w:spacing w:line="360" w:lineRule="auto"/>
        <w:ind w:left="0"/>
        <w:jc w:val="both"/>
        <w:rPr>
          <w:rFonts w:ascii="Palatino Linotype" w:hAnsi="Palatino Linotype" w:cs="Arial"/>
        </w:rPr>
      </w:pPr>
      <w:r w:rsidRPr="00563912">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14:paraId="536C337E" w14:textId="77777777" w:rsidR="00F43CB8" w:rsidRPr="00563912" w:rsidRDefault="00F43CB8" w:rsidP="00F43CB8">
      <w:pPr>
        <w:pStyle w:val="Prrafodelista"/>
        <w:widowControl w:val="0"/>
        <w:autoSpaceDE w:val="0"/>
        <w:autoSpaceDN w:val="0"/>
        <w:adjustRightInd w:val="0"/>
        <w:spacing w:line="360" w:lineRule="auto"/>
        <w:ind w:left="0"/>
        <w:jc w:val="both"/>
        <w:rPr>
          <w:rFonts w:ascii="Palatino Linotype" w:hAnsi="Palatino Linotype" w:cs="Arial"/>
        </w:rPr>
      </w:pPr>
    </w:p>
    <w:p w14:paraId="78734746" w14:textId="77777777" w:rsidR="00417B48" w:rsidRPr="00563912" w:rsidRDefault="00417B48" w:rsidP="00417B48">
      <w:pPr>
        <w:spacing w:line="360" w:lineRule="auto"/>
        <w:jc w:val="both"/>
        <w:rPr>
          <w:rFonts w:ascii="Palatino Linotype" w:hAnsi="Palatino Linotype" w:cs="Arial"/>
        </w:rPr>
      </w:pPr>
      <w:r w:rsidRPr="00563912">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79824362" w14:textId="77777777" w:rsidR="00417B48" w:rsidRPr="00563912" w:rsidRDefault="00417B48" w:rsidP="00417B48">
      <w:pPr>
        <w:spacing w:line="360" w:lineRule="auto"/>
        <w:jc w:val="both"/>
        <w:rPr>
          <w:rFonts w:ascii="Palatino Linotype" w:hAnsi="Palatino Linotype" w:cs="Arial"/>
        </w:rPr>
      </w:pPr>
    </w:p>
    <w:p w14:paraId="156009A7" w14:textId="77777777" w:rsidR="00417B48" w:rsidRPr="00563912" w:rsidRDefault="00417B48" w:rsidP="00417B48">
      <w:pPr>
        <w:spacing w:line="360" w:lineRule="auto"/>
        <w:jc w:val="both"/>
        <w:rPr>
          <w:rFonts w:ascii="Palatino Linotype" w:hAnsi="Palatino Linotype" w:cs="Arial"/>
        </w:rPr>
      </w:pPr>
      <w:r w:rsidRPr="00563912">
        <w:rPr>
          <w:rFonts w:ascii="Palatino Linotype" w:hAnsi="Palatino Linotype" w:cs="Arial"/>
        </w:rPr>
        <w:t>Al respecto, el máximo tribunal del país ha establecido jurisprudencia respecto a qué debe entenderse por fundamentación y motivación, en los siguientes términos:</w:t>
      </w:r>
    </w:p>
    <w:p w14:paraId="205F19AC" w14:textId="77777777" w:rsidR="00417B48" w:rsidRPr="00563912" w:rsidRDefault="00417B48" w:rsidP="00417B48">
      <w:pPr>
        <w:spacing w:line="360" w:lineRule="auto"/>
        <w:jc w:val="both"/>
        <w:rPr>
          <w:rFonts w:ascii="Palatino Linotype" w:hAnsi="Palatino Linotype" w:cs="Arial"/>
        </w:rPr>
      </w:pPr>
    </w:p>
    <w:p w14:paraId="7B689254" w14:textId="77777777" w:rsidR="00417B48" w:rsidRPr="00563912" w:rsidRDefault="00417B48" w:rsidP="00417B48">
      <w:pPr>
        <w:pStyle w:val="Textoindependiente2"/>
        <w:spacing w:after="0" w:line="240" w:lineRule="auto"/>
        <w:ind w:left="709" w:right="757"/>
        <w:contextualSpacing/>
        <w:jc w:val="both"/>
        <w:rPr>
          <w:rFonts w:ascii="Palatino Linotype" w:hAnsi="Palatino Linotype" w:cs="Arial"/>
          <w:i/>
          <w:sz w:val="22"/>
        </w:rPr>
      </w:pPr>
      <w:r w:rsidRPr="00563912">
        <w:rPr>
          <w:rFonts w:ascii="Palatino Linotype" w:hAnsi="Palatino Linotype" w:cs="Arial"/>
          <w:i/>
          <w:sz w:val="22"/>
        </w:rPr>
        <w:t>“</w:t>
      </w:r>
      <w:r w:rsidRPr="00563912">
        <w:rPr>
          <w:rFonts w:ascii="Palatino Linotype" w:hAnsi="Palatino Linotype" w:cs="Arial"/>
          <w:b/>
          <w:i/>
          <w:sz w:val="22"/>
        </w:rPr>
        <w:t xml:space="preserve">FUNDAMENTACIÓN Y MOTIVACIÓN. </w:t>
      </w:r>
      <w:r w:rsidRPr="0056391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5C29F37" w14:textId="77777777" w:rsidR="00417B48" w:rsidRPr="00563912" w:rsidRDefault="00417B48" w:rsidP="00417B48">
      <w:pPr>
        <w:pStyle w:val="Textoindependiente2"/>
        <w:spacing w:after="0" w:line="360" w:lineRule="auto"/>
        <w:contextualSpacing/>
        <w:jc w:val="both"/>
        <w:rPr>
          <w:rFonts w:ascii="Palatino Linotype" w:hAnsi="Palatino Linotype" w:cs="Arial"/>
          <w:i/>
        </w:rPr>
      </w:pPr>
    </w:p>
    <w:p w14:paraId="4663072D" w14:textId="77777777" w:rsidR="00417B48" w:rsidRPr="00563912" w:rsidRDefault="00417B48" w:rsidP="00417B48">
      <w:pPr>
        <w:spacing w:line="360" w:lineRule="auto"/>
        <w:jc w:val="both"/>
        <w:rPr>
          <w:rFonts w:ascii="Palatino Linotype" w:hAnsi="Palatino Linotype" w:cs="Arial"/>
        </w:rPr>
      </w:pPr>
      <w:r w:rsidRPr="00563912">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172F79" w14:textId="77777777" w:rsidR="00417B48" w:rsidRPr="00563912" w:rsidRDefault="00417B48" w:rsidP="00417B48">
      <w:pPr>
        <w:spacing w:line="360" w:lineRule="auto"/>
        <w:jc w:val="both"/>
        <w:rPr>
          <w:rFonts w:ascii="Palatino Linotype" w:hAnsi="Palatino Linotype" w:cs="Arial"/>
        </w:rPr>
      </w:pPr>
    </w:p>
    <w:p w14:paraId="748524E6" w14:textId="77777777" w:rsidR="00417B48" w:rsidRPr="00563912" w:rsidRDefault="00417B48" w:rsidP="00417B48">
      <w:pPr>
        <w:spacing w:line="360" w:lineRule="auto"/>
        <w:jc w:val="both"/>
        <w:rPr>
          <w:rFonts w:ascii="Palatino Linotype" w:hAnsi="Palatino Linotype" w:cs="Arial"/>
        </w:rPr>
      </w:pPr>
      <w:r w:rsidRPr="0056391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2E573A2" w14:textId="77777777" w:rsidR="00417B48" w:rsidRPr="00563912" w:rsidRDefault="00417B48" w:rsidP="00417B48">
      <w:pPr>
        <w:spacing w:line="360" w:lineRule="auto"/>
        <w:jc w:val="both"/>
        <w:rPr>
          <w:rFonts w:ascii="Palatino Linotype" w:hAnsi="Palatino Linotype" w:cs="Arial"/>
        </w:rPr>
      </w:pPr>
    </w:p>
    <w:p w14:paraId="2791CCDE" w14:textId="77777777" w:rsidR="00417B48" w:rsidRPr="00563912" w:rsidRDefault="00417B48" w:rsidP="00417B48">
      <w:pPr>
        <w:pStyle w:val="Textoindependiente2"/>
        <w:spacing w:after="0" w:line="240" w:lineRule="auto"/>
        <w:ind w:left="709" w:right="757"/>
        <w:contextualSpacing/>
        <w:jc w:val="both"/>
        <w:rPr>
          <w:rFonts w:ascii="Palatino Linotype" w:hAnsi="Palatino Linotype" w:cs="Arial"/>
          <w:i/>
          <w:sz w:val="22"/>
        </w:rPr>
      </w:pPr>
      <w:r w:rsidRPr="00563912">
        <w:rPr>
          <w:rFonts w:ascii="Palatino Linotype" w:hAnsi="Palatino Linotype" w:cs="Arial"/>
          <w:b/>
          <w:i/>
          <w:sz w:val="22"/>
        </w:rPr>
        <w:t>“FUNDAMENTACIÓN Y MOTIVACIÓN. EL ASPECTO FORMAL DE LA GARANTÍA Y SU FINALIDAD SE TRADUCEN EN EXPLICAR, JUSTIFICAR, POSIBILITAR LA DEFENSA Y COMUNICAR LA DECISIÓN</w:t>
      </w:r>
      <w:r w:rsidRPr="00563912">
        <w:rPr>
          <w:rFonts w:ascii="Palatino Linotype" w:hAnsi="Palatino Linotype" w:cs="Arial"/>
          <w:i/>
          <w:sz w:val="22"/>
        </w:rPr>
        <w:t xml:space="preserve">. El contenido formal de la garantía de legalidad prevista en el artículo 16 constitucional relativa a la </w:t>
      </w:r>
      <w:r w:rsidRPr="0056391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63912">
        <w:rPr>
          <w:rFonts w:ascii="Palatino Linotype" w:hAnsi="Palatino Linotype" w:cs="Arial"/>
          <w:i/>
          <w:sz w:val="22"/>
        </w:rPr>
        <w:t xml:space="preserve">. Por tanto, </w:t>
      </w:r>
      <w:r w:rsidRPr="00563912">
        <w:rPr>
          <w:rFonts w:ascii="Palatino Linotype" w:hAnsi="Palatino Linotype" w:cs="Arial"/>
          <w:b/>
          <w:i/>
          <w:sz w:val="22"/>
        </w:rPr>
        <w:t>no basta que el acto de autoridad apenas observe una motivación pro forma pero de una manera incongruente, insuficiente o imprecisa</w:t>
      </w:r>
      <w:r w:rsidRPr="00563912">
        <w:rPr>
          <w:rFonts w:ascii="Palatino Linotype" w:hAnsi="Palatino Linotype" w:cs="Arial"/>
          <w:i/>
          <w:sz w:val="22"/>
        </w:rPr>
        <w:t>, que impida la finalidad del conocimiento, comprobación y defensa pertinente</w:t>
      </w:r>
      <w:r w:rsidRPr="00563912">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63912">
        <w:rPr>
          <w:rFonts w:ascii="Palatino Linotype" w:hAnsi="Palatino Linotype" w:cs="Arial"/>
          <w:i/>
          <w:sz w:val="22"/>
        </w:rPr>
        <w:t>.”(Sic)</w:t>
      </w:r>
    </w:p>
    <w:p w14:paraId="1F6D3146" w14:textId="77777777" w:rsidR="00417B48" w:rsidRPr="00563912" w:rsidRDefault="00417B48" w:rsidP="00417B48">
      <w:pPr>
        <w:pStyle w:val="Textoindependiente2"/>
        <w:spacing w:after="0" w:line="360" w:lineRule="auto"/>
        <w:contextualSpacing/>
        <w:jc w:val="both"/>
        <w:rPr>
          <w:rFonts w:ascii="Palatino Linotype" w:hAnsi="Palatino Linotype" w:cs="Arial"/>
          <w:i/>
        </w:rPr>
      </w:pPr>
    </w:p>
    <w:p w14:paraId="3B080EFD" w14:textId="77777777" w:rsidR="00417B48" w:rsidRPr="00563912" w:rsidRDefault="00417B48" w:rsidP="00417B48">
      <w:pPr>
        <w:spacing w:line="360" w:lineRule="auto"/>
        <w:jc w:val="both"/>
        <w:rPr>
          <w:rFonts w:ascii="Palatino Linotype" w:hAnsi="Palatino Linotype" w:cs="Arial"/>
        </w:rPr>
      </w:pPr>
      <w:r w:rsidRPr="0056391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9005186" w14:textId="77777777" w:rsidR="00F43CB8" w:rsidRPr="00563912" w:rsidRDefault="00F43CB8" w:rsidP="00417B48">
      <w:pPr>
        <w:spacing w:line="360" w:lineRule="auto"/>
        <w:jc w:val="both"/>
        <w:rPr>
          <w:rFonts w:ascii="Palatino Linotype" w:hAnsi="Palatino Linotype" w:cs="Arial"/>
        </w:rPr>
      </w:pPr>
    </w:p>
    <w:p w14:paraId="2954BC4C" w14:textId="6A509489" w:rsidR="00417B48" w:rsidRPr="00563912" w:rsidRDefault="00417B48" w:rsidP="00417B48">
      <w:pPr>
        <w:spacing w:line="360" w:lineRule="auto"/>
        <w:jc w:val="both"/>
        <w:rPr>
          <w:rFonts w:ascii="Palatino Linotype" w:hAnsi="Palatino Linotype" w:cs="Arial"/>
          <w:lang w:val="es-ES"/>
        </w:rPr>
      </w:pPr>
      <w:r w:rsidRPr="00563912">
        <w:rPr>
          <w:rFonts w:ascii="Palatino Linotype" w:hAnsi="Palatino Linotype" w:cs="Arial"/>
          <w:lang w:val="es-ES"/>
        </w:rPr>
        <w:t xml:space="preserve">Por lo tanto, la entrega de documentos en su versión pública debe acompañarse necesariamente del Acuerdo del Comité de Transparencia del </w:t>
      </w:r>
      <w:r w:rsidRPr="00563912">
        <w:rPr>
          <w:rFonts w:ascii="Palatino Linotype" w:hAnsi="Palatino Linotype" w:cs="Arial"/>
          <w:b/>
          <w:lang w:val="es-ES"/>
        </w:rPr>
        <w:t xml:space="preserve">SUJETO OBLIGADO </w:t>
      </w:r>
      <w:r w:rsidRPr="00563912">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F43CB8" w:rsidRPr="00563912">
        <w:rPr>
          <w:rFonts w:ascii="Palatino Linotype" w:hAnsi="Palatino Linotype" w:cs="Arial"/>
          <w:lang w:val="es-ES"/>
        </w:rPr>
        <w:t xml:space="preserve">la información del solicitante. </w:t>
      </w:r>
      <w:r w:rsidRPr="00563912">
        <w:rPr>
          <w:rFonts w:ascii="Palatino Linotype" w:hAnsi="Palatino Linotype" w:cs="Arial"/>
        </w:rPr>
        <w:t>Por lo que, su entrega deberá apegarse a los dispuesto en párrafos anteriores en relación a la versión pública y el procedimiento a seguir para la elaboración de las mismas.</w:t>
      </w:r>
    </w:p>
    <w:p w14:paraId="00CDF75A" w14:textId="77777777" w:rsidR="00417B48" w:rsidRPr="00563912" w:rsidRDefault="00417B48" w:rsidP="00F45E6C">
      <w:pPr>
        <w:widowControl w:val="0"/>
        <w:autoSpaceDE w:val="0"/>
        <w:autoSpaceDN w:val="0"/>
        <w:adjustRightInd w:val="0"/>
        <w:spacing w:line="360" w:lineRule="auto"/>
        <w:jc w:val="both"/>
        <w:rPr>
          <w:rFonts w:ascii="Palatino Linotype" w:eastAsia="Calibri" w:hAnsi="Palatino Linotype" w:cs="Arial"/>
        </w:rPr>
      </w:pPr>
    </w:p>
    <w:p w14:paraId="22B074AB" w14:textId="77777777" w:rsidR="00F45E6C" w:rsidRPr="00563912" w:rsidRDefault="00F45E6C" w:rsidP="00F45E6C">
      <w:pPr>
        <w:autoSpaceDE w:val="0"/>
        <w:autoSpaceDN w:val="0"/>
        <w:adjustRightInd w:val="0"/>
        <w:spacing w:line="360" w:lineRule="auto"/>
        <w:jc w:val="both"/>
        <w:rPr>
          <w:rFonts w:ascii="Palatino Linotype" w:hAnsi="Palatino Linotype" w:cs="Arial"/>
          <w:bCs/>
        </w:rPr>
      </w:pPr>
    </w:p>
    <w:p w14:paraId="3CD8552B" w14:textId="77777777" w:rsidR="00F5618B" w:rsidRPr="00563912" w:rsidRDefault="00F5618B" w:rsidP="00EB327A">
      <w:pPr>
        <w:spacing w:line="360" w:lineRule="auto"/>
        <w:ind w:right="49"/>
        <w:jc w:val="both"/>
        <w:rPr>
          <w:rFonts w:ascii="Palatino Linotype" w:hAnsi="Palatino Linotype" w:cs="Arial"/>
          <w:bCs/>
        </w:rPr>
      </w:pPr>
    </w:p>
    <w:p w14:paraId="1AF39CCB" w14:textId="77777777" w:rsidR="001378B5" w:rsidRPr="00563912" w:rsidRDefault="001378B5" w:rsidP="00EB327A">
      <w:pPr>
        <w:spacing w:line="360" w:lineRule="auto"/>
        <w:ind w:right="49"/>
        <w:jc w:val="both"/>
        <w:rPr>
          <w:rFonts w:ascii="Palatino Linotype" w:hAnsi="Palatino Linotype" w:cs="Arial"/>
          <w:bCs/>
        </w:rPr>
      </w:pPr>
      <w:r w:rsidRPr="00563912">
        <w:rPr>
          <w:rFonts w:ascii="Palatino Linotype" w:hAnsi="Palatino Linotype" w:cs="Arial"/>
          <w:bCs/>
        </w:rPr>
        <w:t xml:space="preserve">De igual forma, no pasa desapercibido para este Órgano Garante que </w:t>
      </w:r>
      <w:r w:rsidRPr="00563912">
        <w:rPr>
          <w:rFonts w:ascii="Palatino Linotype" w:hAnsi="Palatino Linotype" w:cs="Arial"/>
          <w:b/>
          <w:bCs/>
        </w:rPr>
        <w:t>EL SUJETO OBLIGADO</w:t>
      </w:r>
      <w:r w:rsidRPr="00563912">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14:paraId="292D3813" w14:textId="77777777" w:rsidR="005D0982" w:rsidRPr="00563912" w:rsidRDefault="005D0982" w:rsidP="00EB327A">
      <w:pPr>
        <w:spacing w:line="360" w:lineRule="auto"/>
        <w:ind w:right="49"/>
        <w:jc w:val="both"/>
        <w:rPr>
          <w:rFonts w:ascii="Palatino Linotype" w:hAnsi="Palatino Linotype" w:cs="Arial"/>
          <w:bCs/>
        </w:rPr>
      </w:pPr>
    </w:p>
    <w:p w14:paraId="1287F36C" w14:textId="5F541968" w:rsidR="009D668E" w:rsidRPr="00563912" w:rsidRDefault="009D668E" w:rsidP="00EB327A">
      <w:pPr>
        <w:widowControl w:val="0"/>
        <w:autoSpaceDE w:val="0"/>
        <w:autoSpaceDN w:val="0"/>
        <w:adjustRightInd w:val="0"/>
        <w:spacing w:line="360" w:lineRule="auto"/>
        <w:jc w:val="both"/>
        <w:rPr>
          <w:rFonts w:ascii="Palatino Linotype" w:eastAsia="Calibri" w:hAnsi="Palatino Linotype" w:cs="Arial"/>
        </w:rPr>
      </w:pPr>
      <w:r w:rsidRPr="00563912">
        <w:rPr>
          <w:rFonts w:ascii="Palatino Linotype" w:eastAsia="Calibri" w:hAnsi="Palatino Linotype" w:cs="Arial"/>
        </w:rPr>
        <w:t>En consecuencia, y ante la falta de</w:t>
      </w:r>
      <w:r w:rsidR="00FE782D" w:rsidRPr="00563912">
        <w:rPr>
          <w:rFonts w:ascii="Palatino Linotype" w:eastAsia="Calibri" w:hAnsi="Palatino Linotype" w:cs="Arial"/>
        </w:rPr>
        <w:t xml:space="preserve"> </w:t>
      </w:r>
      <w:r w:rsidRPr="00563912">
        <w:rPr>
          <w:rFonts w:ascii="Palatino Linotype" w:eastAsia="Calibri" w:hAnsi="Palatino Linotype" w:cs="Arial"/>
        </w:rPr>
        <w:t xml:space="preserve">respuesta a la solicitud de información, así como al actualizarse </w:t>
      </w:r>
      <w:r w:rsidR="0041367B" w:rsidRPr="00563912">
        <w:rPr>
          <w:rFonts w:ascii="Palatino Linotype" w:eastAsia="Calibri" w:hAnsi="Palatino Linotype" w:cs="Arial"/>
        </w:rPr>
        <w:t>el</w:t>
      </w:r>
      <w:r w:rsidRPr="00563912">
        <w:rPr>
          <w:rFonts w:ascii="Palatino Linotype" w:eastAsia="Calibri" w:hAnsi="Palatino Linotype" w:cs="Arial"/>
        </w:rPr>
        <w:t xml:space="preserve"> supuesto del numeral 179, fracciones VII</w:t>
      </w:r>
      <w:r w:rsidR="00E83F00" w:rsidRPr="00563912">
        <w:rPr>
          <w:rFonts w:ascii="Palatino Linotype" w:eastAsia="Calibri" w:hAnsi="Palatino Linotype" w:cs="Arial"/>
        </w:rPr>
        <w:t xml:space="preserve"> y XI</w:t>
      </w:r>
      <w:r w:rsidRPr="00563912">
        <w:rPr>
          <w:rFonts w:ascii="Palatino Linotype" w:eastAsia="Calibri" w:hAnsi="Palatino Linotype" w:cs="Arial"/>
        </w:rPr>
        <w:t xml:space="preserve"> de la Ley de la materia, previamente referidos, procedente </w:t>
      </w:r>
      <w:r w:rsidRPr="00563912">
        <w:rPr>
          <w:rFonts w:ascii="Palatino Linotype" w:eastAsia="Calibri" w:hAnsi="Palatino Linotype" w:cs="Arial"/>
          <w:b/>
        </w:rPr>
        <w:t>ORDENAR</w:t>
      </w:r>
      <w:r w:rsidRPr="00563912">
        <w:rPr>
          <w:rFonts w:ascii="Palatino Linotype" w:eastAsia="Calibri" w:hAnsi="Palatino Linotype" w:cs="Arial"/>
        </w:rPr>
        <w:t xml:space="preserve"> al </w:t>
      </w:r>
      <w:r w:rsidRPr="00563912">
        <w:rPr>
          <w:rFonts w:ascii="Palatino Linotype" w:eastAsia="Calibri" w:hAnsi="Palatino Linotype" w:cs="Arial"/>
          <w:b/>
        </w:rPr>
        <w:t>SUJETO OBLIGADO</w:t>
      </w:r>
      <w:r w:rsidRPr="00563912">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14:paraId="46CCFF94" w14:textId="77777777" w:rsidR="005D0982" w:rsidRPr="00563912" w:rsidRDefault="005D0982" w:rsidP="00EB327A">
      <w:pPr>
        <w:widowControl w:val="0"/>
        <w:autoSpaceDE w:val="0"/>
        <w:autoSpaceDN w:val="0"/>
        <w:adjustRightInd w:val="0"/>
        <w:spacing w:line="360" w:lineRule="auto"/>
        <w:jc w:val="both"/>
        <w:rPr>
          <w:rFonts w:ascii="Palatino Linotype" w:eastAsia="Calibri" w:hAnsi="Palatino Linotype" w:cs="Arial"/>
        </w:rPr>
      </w:pPr>
    </w:p>
    <w:p w14:paraId="35019791" w14:textId="1C90396B" w:rsidR="008F4886" w:rsidRPr="00563912" w:rsidRDefault="008F4886" w:rsidP="00EB327A">
      <w:pPr>
        <w:spacing w:line="360" w:lineRule="auto"/>
        <w:jc w:val="both"/>
        <w:rPr>
          <w:rFonts w:ascii="Palatino Linotype" w:eastAsia="Calibri" w:hAnsi="Palatino Linotype" w:cs="Arial"/>
        </w:rPr>
      </w:pPr>
      <w:r w:rsidRPr="00563912">
        <w:rPr>
          <w:rFonts w:ascii="Palatino Linotype" w:eastAsia="Calibri" w:hAnsi="Palatino Linotype" w:cs="Arial"/>
        </w:rPr>
        <w:t>Así, con fundamento en lo prescrito en los artículos 5</w:t>
      </w:r>
      <w:r w:rsidR="0041367B" w:rsidRPr="00563912">
        <w:rPr>
          <w:rFonts w:ascii="Palatino Linotype" w:eastAsia="Calibri" w:hAnsi="Palatino Linotype" w:cs="Arial"/>
        </w:rPr>
        <w:t>,</w:t>
      </w:r>
      <w:r w:rsidRPr="00563912">
        <w:rPr>
          <w:rFonts w:ascii="Palatino Linotype" w:eastAsia="Calibri" w:hAnsi="Palatino Linotype" w:cs="Arial"/>
        </w:rPr>
        <w:t xml:space="preserve"> párrafos </w:t>
      </w:r>
      <w:r w:rsidRPr="00563912">
        <w:rPr>
          <w:rFonts w:ascii="Palatino Linotype" w:hAnsi="Palatino Linotype"/>
        </w:rPr>
        <w:t>vigésimo segundo</w:t>
      </w:r>
      <w:r w:rsidR="00812775" w:rsidRPr="00563912">
        <w:rPr>
          <w:rFonts w:ascii="Palatino Linotype" w:hAnsi="Palatino Linotype"/>
        </w:rPr>
        <w:t>, vigésimo tercero y vigésimo cuarto</w:t>
      </w:r>
      <w:r w:rsidRPr="00563912">
        <w:rPr>
          <w:rFonts w:ascii="Palatino Linotype" w:eastAsia="Calibri" w:hAnsi="Palatino Linotype" w:cs="Arial"/>
        </w:rPr>
        <w:t xml:space="preserve"> de la Constitución Política del Estado Libre y Soberano de México; </w:t>
      </w:r>
      <w:r w:rsidRPr="00563912">
        <w:rPr>
          <w:rFonts w:ascii="Palatino Linotype" w:hAnsi="Palatino Linotype" w:cs="Arial"/>
        </w:rPr>
        <w:t xml:space="preserve">2 fracción II, </w:t>
      </w:r>
      <w:r w:rsidR="0041367B" w:rsidRPr="00563912">
        <w:rPr>
          <w:rFonts w:ascii="Palatino Linotype" w:hAnsi="Palatino Linotype" w:cs="Arial"/>
        </w:rPr>
        <w:t xml:space="preserve">9, </w:t>
      </w:r>
      <w:r w:rsidRPr="00563912">
        <w:rPr>
          <w:rFonts w:ascii="Palatino Linotype" w:hAnsi="Palatino Linotype" w:cs="Arial"/>
        </w:rPr>
        <w:t>29, 36 fracciones I y II, 176, 178, 179, 181, 185 fracción I, 186 y 188</w:t>
      </w:r>
      <w:r w:rsidRPr="00563912">
        <w:rPr>
          <w:rFonts w:ascii="Palatino Linotype" w:eastAsia="Calibri" w:hAnsi="Palatino Linotype" w:cs="Arial"/>
        </w:rPr>
        <w:t xml:space="preserve"> de la Ley de Transparencia y Acceso a la Información Pública del Estado de México y Municipios, este Pleno: </w:t>
      </w:r>
    </w:p>
    <w:p w14:paraId="5BFEE97C" w14:textId="77777777" w:rsidR="009D668E" w:rsidRPr="00563912" w:rsidRDefault="009D668E" w:rsidP="00EB327A">
      <w:pPr>
        <w:spacing w:line="360" w:lineRule="auto"/>
        <w:jc w:val="both"/>
        <w:rPr>
          <w:rFonts w:ascii="Palatino Linotype" w:eastAsia="Calibri" w:hAnsi="Palatino Linotype" w:cs="Arial"/>
        </w:rPr>
      </w:pPr>
    </w:p>
    <w:p w14:paraId="36D68C7F" w14:textId="2399D5AF" w:rsidR="00D13792" w:rsidRPr="00563912" w:rsidRDefault="00E1116F" w:rsidP="00EB327A">
      <w:pPr>
        <w:spacing w:line="360" w:lineRule="auto"/>
        <w:jc w:val="center"/>
        <w:rPr>
          <w:rFonts w:ascii="Palatino Linotype" w:hAnsi="Palatino Linotype"/>
          <w:b/>
          <w:spacing w:val="44"/>
          <w:sz w:val="28"/>
        </w:rPr>
      </w:pPr>
      <w:r w:rsidRPr="00563912">
        <w:rPr>
          <w:rFonts w:ascii="Palatino Linotype" w:hAnsi="Palatino Linotype"/>
          <w:b/>
          <w:spacing w:val="44"/>
          <w:sz w:val="28"/>
        </w:rPr>
        <w:t>R</w:t>
      </w:r>
      <w:r w:rsidR="00D13792" w:rsidRPr="00563912">
        <w:rPr>
          <w:rFonts w:ascii="Palatino Linotype" w:hAnsi="Palatino Linotype"/>
          <w:b/>
          <w:spacing w:val="44"/>
          <w:sz w:val="28"/>
        </w:rPr>
        <w:t>ESUELVE</w:t>
      </w:r>
    </w:p>
    <w:p w14:paraId="41759FF7" w14:textId="77777777" w:rsidR="005D0982" w:rsidRPr="00563912" w:rsidRDefault="005D0982" w:rsidP="00EB327A">
      <w:pPr>
        <w:spacing w:line="360" w:lineRule="auto"/>
        <w:jc w:val="center"/>
        <w:rPr>
          <w:rFonts w:ascii="Palatino Linotype" w:hAnsi="Palatino Linotype"/>
          <w:b/>
          <w:spacing w:val="44"/>
        </w:rPr>
      </w:pPr>
    </w:p>
    <w:p w14:paraId="278A29A7" w14:textId="5961D87E" w:rsidR="009D668E" w:rsidRPr="00563912" w:rsidRDefault="009D668E" w:rsidP="00EB327A">
      <w:pPr>
        <w:spacing w:line="360" w:lineRule="auto"/>
        <w:jc w:val="both"/>
        <w:rPr>
          <w:rFonts w:ascii="Palatino Linotype" w:hAnsi="Palatino Linotype"/>
          <w:lang w:eastAsia="es-MX"/>
        </w:rPr>
      </w:pPr>
      <w:r w:rsidRPr="00563912">
        <w:rPr>
          <w:rFonts w:ascii="Palatino Linotype" w:hAnsi="Palatino Linotype"/>
          <w:b/>
          <w:bCs/>
          <w:sz w:val="28"/>
          <w:lang w:eastAsia="es-MX"/>
        </w:rPr>
        <w:t>PRIMERO</w:t>
      </w:r>
      <w:r w:rsidRPr="00563912">
        <w:rPr>
          <w:rFonts w:ascii="Palatino Linotype" w:hAnsi="Palatino Linotype"/>
          <w:lang w:eastAsia="es-MX"/>
        </w:rPr>
        <w:t xml:space="preserve">. Resultan </w:t>
      </w:r>
      <w:r w:rsidRPr="00563912">
        <w:rPr>
          <w:rFonts w:ascii="Palatino Linotype" w:hAnsi="Palatino Linotype"/>
          <w:b/>
          <w:bCs/>
          <w:lang w:eastAsia="es-MX"/>
        </w:rPr>
        <w:t>fundadas</w:t>
      </w:r>
      <w:r w:rsidRPr="00563912">
        <w:rPr>
          <w:rFonts w:ascii="Palatino Linotype" w:hAnsi="Palatino Linotype"/>
          <w:lang w:eastAsia="es-MX"/>
        </w:rPr>
        <w:t xml:space="preserve"> las razones o motivos de inconformidad planteadas por </w:t>
      </w:r>
      <w:r w:rsidR="00F43CB8" w:rsidRPr="00563912">
        <w:rPr>
          <w:rFonts w:ascii="Palatino Linotype" w:hAnsi="Palatino Linotype"/>
          <w:b/>
          <w:bCs/>
          <w:lang w:eastAsia="es-MX"/>
        </w:rPr>
        <w:t>LA</w:t>
      </w:r>
      <w:r w:rsidR="009F0707" w:rsidRPr="00563912">
        <w:rPr>
          <w:rFonts w:ascii="Palatino Linotype" w:hAnsi="Palatino Linotype"/>
          <w:b/>
          <w:bCs/>
          <w:lang w:eastAsia="es-MX"/>
        </w:rPr>
        <w:t xml:space="preserve"> RECURRENTE</w:t>
      </w:r>
      <w:r w:rsidRPr="00563912">
        <w:rPr>
          <w:rFonts w:ascii="Palatino Linotype" w:hAnsi="Palatino Linotype"/>
          <w:lang w:eastAsia="es-MX"/>
        </w:rPr>
        <w:t xml:space="preserve"> en términos del Considerando </w:t>
      </w:r>
      <w:r w:rsidRPr="00563912">
        <w:rPr>
          <w:rFonts w:ascii="Palatino Linotype" w:hAnsi="Palatino Linotype"/>
          <w:b/>
          <w:bCs/>
          <w:lang w:eastAsia="es-MX"/>
        </w:rPr>
        <w:t>QUINTO</w:t>
      </w:r>
      <w:r w:rsidRPr="00563912">
        <w:rPr>
          <w:rFonts w:ascii="Palatino Linotype" w:hAnsi="Palatino Linotype"/>
          <w:lang w:eastAsia="es-MX"/>
        </w:rPr>
        <w:t xml:space="preserve"> de esta Resolución.</w:t>
      </w:r>
    </w:p>
    <w:p w14:paraId="7A6CB40C" w14:textId="385F9255" w:rsidR="009D668E" w:rsidRPr="00563912" w:rsidRDefault="009D668E" w:rsidP="00EB327A">
      <w:pPr>
        <w:spacing w:line="360" w:lineRule="auto"/>
        <w:jc w:val="both"/>
        <w:rPr>
          <w:rFonts w:ascii="Palatino Linotype" w:hAnsi="Palatino Linotype"/>
          <w:lang w:eastAsia="es-MX"/>
        </w:rPr>
      </w:pPr>
      <w:r w:rsidRPr="00563912">
        <w:rPr>
          <w:rFonts w:ascii="Palatino Linotype" w:hAnsi="Palatino Linotype"/>
          <w:b/>
          <w:bCs/>
          <w:sz w:val="28"/>
          <w:lang w:eastAsia="es-MX"/>
        </w:rPr>
        <w:t>SEGUNDO</w:t>
      </w:r>
      <w:r w:rsidRPr="00563912">
        <w:rPr>
          <w:rFonts w:ascii="Palatino Linotype" w:hAnsi="Palatino Linotype"/>
          <w:b/>
          <w:bCs/>
          <w:lang w:eastAsia="es-MX"/>
        </w:rPr>
        <w:t>. </w:t>
      </w:r>
      <w:r w:rsidRPr="00563912">
        <w:rPr>
          <w:rFonts w:ascii="Palatino Linotype" w:hAnsi="Palatino Linotype"/>
          <w:lang w:eastAsia="es-MX"/>
        </w:rPr>
        <w:t xml:space="preserve">Se </w:t>
      </w:r>
      <w:r w:rsidRPr="00563912">
        <w:rPr>
          <w:rFonts w:ascii="Palatino Linotype" w:hAnsi="Palatino Linotype"/>
          <w:b/>
          <w:bCs/>
          <w:lang w:eastAsia="es-MX"/>
        </w:rPr>
        <w:t xml:space="preserve">ORDENA </w:t>
      </w:r>
      <w:r w:rsidRPr="00563912">
        <w:rPr>
          <w:rFonts w:ascii="Palatino Linotype" w:hAnsi="Palatino Linotype"/>
          <w:lang w:eastAsia="es-MX"/>
        </w:rPr>
        <w:t xml:space="preserve">al </w:t>
      </w:r>
      <w:r w:rsidRPr="00563912">
        <w:rPr>
          <w:rFonts w:ascii="Palatino Linotype" w:hAnsi="Palatino Linotype"/>
          <w:b/>
          <w:bCs/>
          <w:lang w:eastAsia="es-MX"/>
        </w:rPr>
        <w:t xml:space="preserve">SUJETO OBLIGADO </w:t>
      </w:r>
      <w:r w:rsidRPr="00563912">
        <w:rPr>
          <w:rFonts w:ascii="Palatino Linotype" w:hAnsi="Palatino Linotype"/>
          <w:lang w:eastAsia="es-MX"/>
        </w:rPr>
        <w:t>atienda la solicitud de información</w:t>
      </w:r>
      <w:r w:rsidR="005D0982" w:rsidRPr="00563912">
        <w:rPr>
          <w:rFonts w:ascii="Palatino Linotype" w:hAnsi="Palatino Linotype"/>
          <w:b/>
        </w:rPr>
        <w:t xml:space="preserve"> </w:t>
      </w:r>
      <w:r w:rsidR="00F43CB8" w:rsidRPr="00563912">
        <w:rPr>
          <w:rFonts w:ascii="Palatino Linotype" w:hAnsi="Palatino Linotype"/>
          <w:b/>
        </w:rPr>
        <w:t>00096/CHICOLOA/IP/2019</w:t>
      </w:r>
      <w:r w:rsidR="006765E1" w:rsidRPr="00563912">
        <w:rPr>
          <w:rFonts w:ascii="Palatino Linotype" w:hAnsi="Palatino Linotype"/>
          <w:b/>
        </w:rPr>
        <w:t xml:space="preserve"> </w:t>
      </w:r>
      <w:r w:rsidRPr="00563912">
        <w:rPr>
          <w:rFonts w:ascii="Palatino Linotype" w:hAnsi="Palatino Linotype"/>
          <w:lang w:eastAsia="es-MX"/>
        </w:rPr>
        <w:t>y haga entrega a</w:t>
      </w:r>
      <w:r w:rsidR="00F43CB8" w:rsidRPr="00563912">
        <w:rPr>
          <w:rFonts w:ascii="Palatino Linotype" w:hAnsi="Palatino Linotype"/>
          <w:lang w:eastAsia="es-MX"/>
        </w:rPr>
        <w:t xml:space="preserve"> </w:t>
      </w:r>
      <w:r w:rsidR="00F43CB8" w:rsidRPr="00563912">
        <w:rPr>
          <w:rFonts w:ascii="Palatino Linotype" w:hAnsi="Palatino Linotype"/>
          <w:b/>
          <w:lang w:eastAsia="es-MX"/>
        </w:rPr>
        <w:t>LA</w:t>
      </w:r>
      <w:r w:rsidR="009F0707" w:rsidRPr="00563912">
        <w:rPr>
          <w:rFonts w:ascii="Palatino Linotype" w:hAnsi="Palatino Linotype"/>
          <w:b/>
          <w:lang w:eastAsia="es-MX"/>
        </w:rPr>
        <w:t xml:space="preserve"> RECURRENTE</w:t>
      </w:r>
      <w:r w:rsidRPr="00563912">
        <w:rPr>
          <w:rFonts w:ascii="Palatino Linotype" w:hAnsi="Palatino Linotype"/>
          <w:bCs/>
          <w:lang w:eastAsia="es-MX"/>
        </w:rPr>
        <w:t>,</w:t>
      </w:r>
      <w:r w:rsidRPr="00563912">
        <w:rPr>
          <w:rFonts w:ascii="Palatino Linotype" w:hAnsi="Palatino Linotype"/>
          <w:b/>
          <w:bCs/>
          <w:lang w:eastAsia="es-MX"/>
        </w:rPr>
        <w:t xml:space="preserve"> </w:t>
      </w:r>
      <w:r w:rsidRPr="00563912">
        <w:rPr>
          <w:rFonts w:ascii="Palatino Linotype" w:hAnsi="Palatino Linotype"/>
          <w:lang w:eastAsia="es-MX"/>
        </w:rPr>
        <w:t>en términos del Considerando </w:t>
      </w:r>
      <w:r w:rsidRPr="00563912">
        <w:rPr>
          <w:rFonts w:ascii="Palatino Linotype" w:hAnsi="Palatino Linotype"/>
          <w:b/>
          <w:bCs/>
          <w:lang w:eastAsia="es-MX"/>
        </w:rPr>
        <w:t>QUINTO</w:t>
      </w:r>
      <w:r w:rsidRPr="00563912">
        <w:rPr>
          <w:rFonts w:ascii="Palatino Linotype" w:hAnsi="Palatino Linotype"/>
          <w:lang w:eastAsia="es-MX"/>
        </w:rPr>
        <w:t xml:space="preserve"> de esta resolución, </w:t>
      </w:r>
      <w:r w:rsidRPr="00563912">
        <w:rPr>
          <w:rFonts w:ascii="Palatino Linotype" w:hAnsi="Palatino Linotype" w:cs="Arial"/>
        </w:rPr>
        <w:t xml:space="preserve">vía el </w:t>
      </w:r>
      <w:r w:rsidRPr="00563912">
        <w:rPr>
          <w:rFonts w:ascii="Palatino Linotype" w:hAnsi="Palatino Linotype" w:cs="Arial"/>
          <w:b/>
        </w:rPr>
        <w:t>SAIMEX</w:t>
      </w:r>
      <w:r w:rsidRPr="00563912">
        <w:rPr>
          <w:rFonts w:ascii="Palatino Linotype" w:hAnsi="Palatino Linotype" w:cs="Arial"/>
        </w:rPr>
        <w:t>,</w:t>
      </w:r>
      <w:r w:rsidRPr="00563912">
        <w:rPr>
          <w:rFonts w:ascii="Palatino Linotype" w:hAnsi="Palatino Linotype"/>
          <w:lang w:eastAsia="es-MX"/>
        </w:rPr>
        <w:t xml:space="preserve"> </w:t>
      </w:r>
      <w:r w:rsidR="00E83F00" w:rsidRPr="00563912">
        <w:rPr>
          <w:rFonts w:ascii="Palatino Linotype" w:hAnsi="Palatino Linotype"/>
          <w:lang w:eastAsia="es-MX"/>
        </w:rPr>
        <w:t xml:space="preserve">de ser procedente </w:t>
      </w:r>
      <w:r w:rsidR="00F43CB8" w:rsidRPr="00563912">
        <w:rPr>
          <w:rFonts w:ascii="Palatino Linotype" w:hAnsi="Palatino Linotype"/>
          <w:lang w:eastAsia="es-MX"/>
        </w:rPr>
        <w:t xml:space="preserve">en </w:t>
      </w:r>
      <w:r w:rsidR="00F43CB8" w:rsidRPr="00563912">
        <w:rPr>
          <w:rFonts w:ascii="Palatino Linotype" w:hAnsi="Palatino Linotype"/>
          <w:b/>
          <w:lang w:eastAsia="es-MX"/>
        </w:rPr>
        <w:t>versión pública</w:t>
      </w:r>
      <w:r w:rsidR="006765E1" w:rsidRPr="00563912">
        <w:rPr>
          <w:rFonts w:ascii="Palatino Linotype" w:hAnsi="Palatino Linotype"/>
          <w:lang w:eastAsia="es-MX"/>
        </w:rPr>
        <w:t xml:space="preserve">, </w:t>
      </w:r>
      <w:r w:rsidRPr="00563912">
        <w:rPr>
          <w:rFonts w:ascii="Palatino Linotype" w:hAnsi="Palatino Linotype"/>
          <w:lang w:eastAsia="es-MX"/>
        </w:rPr>
        <w:t>lo siguiente:</w:t>
      </w:r>
    </w:p>
    <w:p w14:paraId="5E9499C9" w14:textId="77777777" w:rsidR="005D0982" w:rsidRPr="00563912" w:rsidRDefault="005D0982" w:rsidP="00EB327A">
      <w:pPr>
        <w:spacing w:line="360" w:lineRule="auto"/>
        <w:jc w:val="both"/>
        <w:rPr>
          <w:rFonts w:ascii="Palatino Linotype" w:hAnsi="Palatino Linotype"/>
          <w:lang w:eastAsia="es-MX"/>
        </w:rPr>
      </w:pPr>
    </w:p>
    <w:p w14:paraId="223F6971" w14:textId="2E415FD0" w:rsidR="00D831BC" w:rsidRPr="00563912" w:rsidRDefault="009D668E" w:rsidP="00D831BC">
      <w:pPr>
        <w:ind w:left="709" w:right="814"/>
        <w:jc w:val="both"/>
        <w:rPr>
          <w:rFonts w:ascii="Palatino Linotype" w:hAnsi="Palatino Linotype"/>
          <w:i/>
          <w:iCs/>
          <w:sz w:val="22"/>
          <w:lang w:eastAsia="es-MX"/>
        </w:rPr>
      </w:pPr>
      <w:r w:rsidRPr="00563912">
        <w:rPr>
          <w:rFonts w:ascii="Palatino Linotype" w:hAnsi="Palatino Linotype"/>
          <w:i/>
          <w:iCs/>
          <w:sz w:val="22"/>
          <w:lang w:eastAsia="es-MX"/>
        </w:rPr>
        <w:t>“</w:t>
      </w:r>
      <w:r w:rsidR="006765E1" w:rsidRPr="00563912">
        <w:rPr>
          <w:rFonts w:ascii="Palatino Linotype" w:hAnsi="Palatino Linotype"/>
          <w:i/>
          <w:iCs/>
          <w:sz w:val="22"/>
          <w:lang w:eastAsia="es-MX"/>
        </w:rPr>
        <w:t xml:space="preserve">a) </w:t>
      </w:r>
      <w:r w:rsidR="007D7FB2" w:rsidRPr="00563912">
        <w:rPr>
          <w:rFonts w:ascii="Palatino Linotype" w:hAnsi="Palatino Linotype"/>
          <w:i/>
          <w:iCs/>
          <w:sz w:val="22"/>
          <w:lang w:eastAsia="es-MX"/>
        </w:rPr>
        <w:t xml:space="preserve">El </w:t>
      </w:r>
      <w:r w:rsidR="00F43CB8" w:rsidRPr="00563912">
        <w:rPr>
          <w:rFonts w:ascii="Palatino Linotype" w:hAnsi="Palatino Linotype"/>
          <w:i/>
          <w:iCs/>
          <w:sz w:val="22"/>
          <w:lang w:eastAsia="es-MX"/>
        </w:rPr>
        <w:t>Acta de la Décimo Cuarta Sesión Ordinaria de Cabildo de la Administración Pública Municipal 2019-2021</w:t>
      </w:r>
      <w:r w:rsidR="00D831BC" w:rsidRPr="00563912">
        <w:rPr>
          <w:rFonts w:ascii="Palatino Linotype" w:hAnsi="Palatino Linotype"/>
          <w:i/>
          <w:iCs/>
          <w:sz w:val="22"/>
          <w:lang w:eastAsia="es-MX"/>
        </w:rPr>
        <w:t>.</w:t>
      </w:r>
    </w:p>
    <w:p w14:paraId="6A8F260D" w14:textId="77777777" w:rsidR="00D831BC" w:rsidRPr="00563912" w:rsidRDefault="00D831BC" w:rsidP="00D831BC">
      <w:pPr>
        <w:ind w:left="709" w:right="814"/>
        <w:jc w:val="both"/>
        <w:rPr>
          <w:rFonts w:ascii="Palatino Linotype" w:hAnsi="Palatino Linotype"/>
          <w:i/>
          <w:iCs/>
          <w:sz w:val="22"/>
          <w:lang w:eastAsia="es-MX"/>
        </w:rPr>
      </w:pPr>
    </w:p>
    <w:p w14:paraId="05657337" w14:textId="7589208E" w:rsidR="00D831BC" w:rsidRPr="00563912" w:rsidRDefault="00D831BC" w:rsidP="00D831BC">
      <w:pPr>
        <w:ind w:left="709" w:right="814"/>
        <w:jc w:val="both"/>
        <w:rPr>
          <w:rFonts w:ascii="Palatino Linotype" w:hAnsi="Palatino Linotype"/>
          <w:i/>
          <w:iCs/>
          <w:sz w:val="22"/>
          <w:lang w:eastAsia="es-MX"/>
        </w:rPr>
      </w:pPr>
      <w:r w:rsidRPr="00563912">
        <w:rPr>
          <w:rFonts w:ascii="Palatino Linotype" w:hAnsi="Palatino Linotype"/>
          <w:i/>
          <w:iCs/>
          <w:sz w:val="22"/>
          <w:lang w:eastAsia="es-MX"/>
        </w:rPr>
        <w:t xml:space="preserve">b) </w:t>
      </w:r>
      <w:r w:rsidR="007D7FB2" w:rsidRPr="00563912">
        <w:rPr>
          <w:rFonts w:ascii="Palatino Linotype" w:hAnsi="Palatino Linotype"/>
          <w:i/>
          <w:iCs/>
          <w:sz w:val="22"/>
          <w:lang w:eastAsia="es-MX"/>
        </w:rPr>
        <w:t>El d</w:t>
      </w:r>
      <w:r w:rsidRPr="00563912">
        <w:rPr>
          <w:rFonts w:ascii="Palatino Linotype" w:hAnsi="Palatino Linotype"/>
          <w:i/>
          <w:iCs/>
          <w:sz w:val="22"/>
          <w:lang w:eastAsia="es-MX"/>
        </w:rPr>
        <w:t>ocumento o documentos donde conste el f</w:t>
      </w:r>
      <w:r w:rsidR="00F43CB8" w:rsidRPr="00563912">
        <w:rPr>
          <w:rFonts w:ascii="Palatino Linotype" w:hAnsi="Palatino Linotype"/>
          <w:i/>
          <w:iCs/>
          <w:sz w:val="22"/>
          <w:lang w:eastAsia="es-MX"/>
        </w:rPr>
        <w:t xml:space="preserve">undamento </w:t>
      </w:r>
      <w:r w:rsidRPr="00563912">
        <w:rPr>
          <w:rFonts w:ascii="Palatino Linotype" w:hAnsi="Palatino Linotype"/>
          <w:i/>
          <w:iCs/>
          <w:sz w:val="22"/>
          <w:lang w:eastAsia="es-MX"/>
        </w:rPr>
        <w:t>legal</w:t>
      </w:r>
      <w:r w:rsidR="00F43CB8" w:rsidRPr="00563912">
        <w:rPr>
          <w:rFonts w:ascii="Palatino Linotype" w:hAnsi="Palatino Linotype"/>
          <w:i/>
          <w:iCs/>
          <w:sz w:val="22"/>
          <w:lang w:eastAsia="es-MX"/>
        </w:rPr>
        <w:t xml:space="preserve"> que sustente la suscripción de convenios </w:t>
      </w:r>
      <w:r w:rsidRPr="00563912">
        <w:rPr>
          <w:rFonts w:ascii="Palatino Linotype" w:hAnsi="Palatino Linotype"/>
          <w:i/>
          <w:iCs/>
          <w:sz w:val="22"/>
          <w:lang w:eastAsia="es-MX"/>
        </w:rPr>
        <w:t xml:space="preserve">para el programa </w:t>
      </w:r>
      <w:r w:rsidR="00563912" w:rsidRPr="00563912">
        <w:rPr>
          <w:rFonts w:ascii="Palatino Linotype" w:hAnsi="Palatino Linotype"/>
          <w:i/>
          <w:iCs/>
          <w:sz w:val="22"/>
          <w:lang w:eastAsia="es-MX"/>
        </w:rPr>
        <w:t>“</w:t>
      </w:r>
      <w:r w:rsidRPr="00563912">
        <w:rPr>
          <w:rFonts w:ascii="Palatino Linotype" w:hAnsi="Palatino Linotype"/>
          <w:i/>
          <w:iCs/>
          <w:sz w:val="22"/>
          <w:lang w:eastAsia="es-MX"/>
        </w:rPr>
        <w:t>Borrón y cuenta nueva</w:t>
      </w:r>
      <w:r w:rsidR="00563912" w:rsidRPr="00563912">
        <w:rPr>
          <w:rFonts w:ascii="Palatino Linotype" w:hAnsi="Palatino Linotype"/>
          <w:i/>
          <w:iCs/>
          <w:sz w:val="22"/>
          <w:lang w:eastAsia="es-MX"/>
        </w:rPr>
        <w:t>”</w:t>
      </w:r>
      <w:r w:rsidR="00F43CB8" w:rsidRPr="00563912">
        <w:rPr>
          <w:rFonts w:ascii="Palatino Linotype" w:hAnsi="Palatino Linotype"/>
          <w:i/>
          <w:iCs/>
          <w:sz w:val="22"/>
          <w:lang w:eastAsia="es-MX"/>
        </w:rPr>
        <w:t>.</w:t>
      </w:r>
    </w:p>
    <w:p w14:paraId="7CEE9398" w14:textId="77777777" w:rsidR="00D831BC" w:rsidRPr="00563912" w:rsidRDefault="00D831BC" w:rsidP="00D831BC">
      <w:pPr>
        <w:ind w:left="709" w:right="814"/>
        <w:jc w:val="both"/>
        <w:rPr>
          <w:rFonts w:ascii="Palatino Linotype" w:hAnsi="Palatino Linotype"/>
          <w:i/>
          <w:iCs/>
          <w:sz w:val="22"/>
          <w:lang w:eastAsia="es-MX"/>
        </w:rPr>
      </w:pPr>
    </w:p>
    <w:p w14:paraId="164E87C5" w14:textId="58B647DD" w:rsidR="009D668E" w:rsidRPr="00563912" w:rsidRDefault="00D831BC" w:rsidP="00D831BC">
      <w:pPr>
        <w:ind w:left="709" w:right="814"/>
        <w:jc w:val="both"/>
        <w:rPr>
          <w:rFonts w:ascii="Palatino Linotype" w:hAnsi="Palatino Linotype"/>
          <w:i/>
          <w:iCs/>
          <w:sz w:val="22"/>
          <w:lang w:eastAsia="es-MX"/>
        </w:rPr>
      </w:pPr>
      <w:r w:rsidRPr="00563912">
        <w:rPr>
          <w:rFonts w:ascii="Palatino Linotype" w:hAnsi="Palatino Linotype" w:cs="Arial"/>
          <w:i/>
          <w:sz w:val="22"/>
        </w:rPr>
        <w:t xml:space="preserve">Debiendo notificar a </w:t>
      </w:r>
      <w:r w:rsidRPr="00563912">
        <w:rPr>
          <w:rFonts w:ascii="Palatino Linotype" w:hAnsi="Palatino Linotype" w:cs="Arial"/>
          <w:b/>
          <w:i/>
          <w:sz w:val="22"/>
        </w:rPr>
        <w:t>LA RECURRENTE</w:t>
      </w:r>
      <w:r w:rsidRPr="00563912">
        <w:rPr>
          <w:rFonts w:ascii="Palatino Linotype" w:hAnsi="Palatino Linotype" w:cs="Arial"/>
          <w:i/>
          <w:sz w:val="22"/>
        </w:rPr>
        <w:t xml:space="preserve"> el Acuerdo de Clasificación de la información que emita su Comité de Transparencia con motivo de la versión pública.”</w:t>
      </w:r>
    </w:p>
    <w:p w14:paraId="23A5ADCC" w14:textId="77777777" w:rsidR="0001329F" w:rsidRPr="00563912" w:rsidRDefault="0001329F" w:rsidP="00EB327A">
      <w:pPr>
        <w:shd w:val="clear" w:color="auto" w:fill="FFFFFF"/>
        <w:spacing w:line="360" w:lineRule="auto"/>
        <w:ind w:left="709" w:right="901"/>
        <w:jc w:val="both"/>
        <w:rPr>
          <w:rFonts w:ascii="Palatino Linotype" w:hAnsi="Palatino Linotype" w:cs="Arial"/>
          <w:i/>
          <w:iCs/>
          <w:lang w:val="es-ES"/>
        </w:rPr>
      </w:pPr>
    </w:p>
    <w:p w14:paraId="6DBDA8CB" w14:textId="1EAE1FA4" w:rsidR="00D13792" w:rsidRPr="00563912" w:rsidRDefault="001378B5"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sidRPr="00563912">
        <w:rPr>
          <w:rFonts w:ascii="Palatino Linotype" w:hAnsi="Palatino Linotype"/>
          <w:b/>
          <w:sz w:val="28"/>
          <w:lang w:eastAsia="es-ES_tradnl"/>
        </w:rPr>
        <w:t>TERCERO</w:t>
      </w:r>
      <w:r w:rsidRPr="00563912">
        <w:rPr>
          <w:rFonts w:ascii="Palatino Linotype" w:hAnsi="Palatino Linotype"/>
          <w:b/>
          <w:lang w:eastAsia="es-ES_tradnl"/>
        </w:rPr>
        <w:t xml:space="preserve">. </w:t>
      </w:r>
      <w:r w:rsidR="00D13792" w:rsidRPr="00563912">
        <w:rPr>
          <w:rFonts w:ascii="Palatino Linotype" w:hAnsi="Palatino Linotype"/>
          <w:b/>
          <w:lang w:eastAsia="es-ES_tradnl"/>
        </w:rPr>
        <w:t>Notifíquese</w:t>
      </w:r>
      <w:r w:rsidR="00D13792" w:rsidRPr="00563912">
        <w:rPr>
          <w:rFonts w:ascii="Palatino Linotype" w:hAnsi="Palatino Linotype"/>
          <w:lang w:eastAsia="es-ES_tradnl"/>
        </w:rPr>
        <w:t xml:space="preserve"> </w:t>
      </w:r>
      <w:r w:rsidR="00D13792" w:rsidRPr="00563912">
        <w:rPr>
          <w:rFonts w:ascii="Palatino Linotype" w:hAnsi="Palatino Linotype"/>
          <w:shd w:val="clear" w:color="auto" w:fill="FFFFFF"/>
        </w:rPr>
        <w:t>al Titular de la Unidad de Transparencia del</w:t>
      </w:r>
      <w:r w:rsidR="00D13792" w:rsidRPr="00563912">
        <w:rPr>
          <w:rStyle w:val="apple-converted-space"/>
          <w:rFonts w:ascii="Palatino Linotype" w:hAnsi="Palatino Linotype"/>
          <w:b/>
          <w:shd w:val="clear" w:color="auto" w:fill="FFFFFF"/>
        </w:rPr>
        <w:t xml:space="preserve"> </w:t>
      </w:r>
      <w:r w:rsidR="00D13792" w:rsidRPr="00563912">
        <w:rPr>
          <w:rFonts w:ascii="Palatino Linotype" w:hAnsi="Palatino Linotype"/>
          <w:b/>
          <w:shd w:val="clear" w:color="auto" w:fill="FFFFFF"/>
        </w:rPr>
        <w:t>SUJETO OBLIGADO</w:t>
      </w:r>
      <w:r w:rsidR="00D13792" w:rsidRPr="00563912">
        <w:rPr>
          <w:rFonts w:ascii="Palatino Linotype" w:hAnsi="Palatino Linotype"/>
          <w:shd w:val="clear" w:color="auto" w:fill="FFFFFF"/>
        </w:rPr>
        <w:t>, para que conforme a los artículos 186</w:t>
      </w:r>
      <w:r w:rsidR="0041367B" w:rsidRPr="00563912">
        <w:rPr>
          <w:rFonts w:ascii="Palatino Linotype" w:hAnsi="Palatino Linotype"/>
          <w:shd w:val="clear" w:color="auto" w:fill="FFFFFF"/>
        </w:rPr>
        <w:t>,</w:t>
      </w:r>
      <w:r w:rsidR="00D13792" w:rsidRPr="00563912">
        <w:rPr>
          <w:rFonts w:ascii="Palatino Linotype" w:hAnsi="Palatino Linotype"/>
          <w:shd w:val="clear" w:color="auto" w:fill="FFFFFF"/>
        </w:rPr>
        <w:t xml:space="preserve"> último párrafo y 189</w:t>
      </w:r>
      <w:r w:rsidR="0041367B" w:rsidRPr="00563912">
        <w:rPr>
          <w:rFonts w:ascii="Palatino Linotype" w:hAnsi="Palatino Linotype"/>
          <w:shd w:val="clear" w:color="auto" w:fill="FFFFFF"/>
        </w:rPr>
        <w:t>,</w:t>
      </w:r>
      <w:r w:rsidR="00D13792" w:rsidRPr="00563912">
        <w:rPr>
          <w:rFonts w:ascii="Palatino Linotype" w:hAnsi="Palatino Linotype"/>
          <w:shd w:val="clear" w:color="auto" w:fill="FFFFFF"/>
        </w:rPr>
        <w:t xml:space="preserve"> párrafo segundo de la Ley de Transparencia y Acceso a la Información Pública del Estado de México y Municipios, dé </w:t>
      </w:r>
      <w:r w:rsidR="00D13792" w:rsidRPr="00563912">
        <w:rPr>
          <w:rFonts w:ascii="Palatino Linotype" w:hAnsi="Palatino Linotype" w:cs="Arial"/>
        </w:rPr>
        <w:t>cumplimiento</w:t>
      </w:r>
      <w:r w:rsidR="00D13792" w:rsidRPr="00563912">
        <w:rPr>
          <w:rFonts w:ascii="Palatino Linotype" w:hAnsi="Palatino Linotype"/>
          <w:shd w:val="clear" w:color="auto" w:fill="FFFFFF"/>
        </w:rPr>
        <w:t xml:space="preserve"> a lo ordenado dentro del plazo de </w:t>
      </w:r>
      <w:r w:rsidR="00362220" w:rsidRPr="00563912">
        <w:rPr>
          <w:rFonts w:ascii="Palatino Linotype" w:hAnsi="Palatino Linotype"/>
          <w:shd w:val="clear" w:color="auto" w:fill="FFFFFF"/>
        </w:rPr>
        <w:t>diez</w:t>
      </w:r>
      <w:r w:rsidR="00D13792" w:rsidRPr="00563912">
        <w:rPr>
          <w:rFonts w:ascii="Palatino Linotype" w:hAnsi="Palatino Linotype"/>
          <w:shd w:val="clear" w:color="auto" w:fill="FFFFFF"/>
        </w:rPr>
        <w:t xml:space="preserve"> días hábiles, debiendo informar a este Instituto en un plazo </w:t>
      </w:r>
      <w:r w:rsidR="00D13792" w:rsidRPr="00563912">
        <w:rPr>
          <w:rFonts w:ascii="Palatino Linotype" w:eastAsiaTheme="minorEastAsia" w:hAnsi="Palatino Linotype"/>
          <w:lang w:eastAsia="es-ES_tradnl"/>
        </w:rPr>
        <w:t>de</w:t>
      </w:r>
      <w:r w:rsidR="00D13792" w:rsidRPr="00563912">
        <w:rPr>
          <w:rFonts w:ascii="Palatino Linotype" w:hAnsi="Palatino Linotype"/>
          <w:shd w:val="clear" w:color="auto" w:fill="FFFFFF"/>
        </w:rPr>
        <w:t xml:space="preserve"> tres días hábiles siguientes sobre el cumplimiento dado a la presente resolución.</w:t>
      </w:r>
    </w:p>
    <w:p w14:paraId="1900A8ED" w14:textId="77777777" w:rsidR="0041367B" w:rsidRPr="00563912" w:rsidRDefault="0041367B"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14:paraId="7B37EA0F" w14:textId="1BF52EE0" w:rsidR="0001329F" w:rsidRPr="00563912" w:rsidRDefault="0001329F" w:rsidP="00EB327A">
      <w:pPr>
        <w:widowControl w:val="0"/>
        <w:autoSpaceDE w:val="0"/>
        <w:autoSpaceDN w:val="0"/>
        <w:adjustRightInd w:val="0"/>
        <w:spacing w:line="360" w:lineRule="auto"/>
        <w:jc w:val="both"/>
        <w:rPr>
          <w:rFonts w:ascii="Palatino Linotype" w:eastAsiaTheme="minorEastAsia" w:hAnsi="Palatino Linotype"/>
          <w:lang w:eastAsia="es-ES_tradnl"/>
        </w:rPr>
      </w:pPr>
      <w:r w:rsidRPr="00563912">
        <w:rPr>
          <w:rFonts w:ascii="Palatino Linotype" w:hAnsi="Palatino Linotype" w:cs="Arial"/>
          <w:b/>
          <w:sz w:val="28"/>
        </w:rPr>
        <w:t>CUARTO</w:t>
      </w:r>
      <w:r w:rsidRPr="00563912">
        <w:rPr>
          <w:rFonts w:ascii="Palatino Linotype" w:hAnsi="Palatino Linotype" w:cs="Arial"/>
          <w:b/>
        </w:rPr>
        <w:t>.</w:t>
      </w:r>
      <w:r w:rsidRPr="00563912">
        <w:rPr>
          <w:rFonts w:ascii="Palatino Linotype" w:eastAsiaTheme="minorEastAsia" w:hAnsi="Palatino Linotype"/>
          <w:b/>
          <w:lang w:eastAsia="es-ES_tradnl"/>
        </w:rPr>
        <w:t xml:space="preserve"> Notifíquese</w:t>
      </w:r>
      <w:r w:rsidRPr="00563912">
        <w:rPr>
          <w:rFonts w:ascii="Palatino Linotype" w:eastAsiaTheme="minorEastAsia" w:hAnsi="Palatino Linotype"/>
          <w:lang w:eastAsia="es-ES_tradnl"/>
        </w:rPr>
        <w:t xml:space="preserve"> a</w:t>
      </w:r>
      <w:r w:rsidR="001378B5" w:rsidRPr="00563912">
        <w:rPr>
          <w:rFonts w:ascii="Palatino Linotype" w:eastAsiaTheme="minorEastAsia" w:hAnsi="Palatino Linotype"/>
          <w:lang w:eastAsia="es-ES_tradnl"/>
        </w:rPr>
        <w:t xml:space="preserve"> </w:t>
      </w:r>
      <w:r w:rsidR="00D831BC" w:rsidRPr="00563912">
        <w:rPr>
          <w:rFonts w:ascii="Palatino Linotype" w:eastAsiaTheme="minorEastAsia" w:hAnsi="Palatino Linotype"/>
          <w:b/>
          <w:lang w:eastAsia="es-ES_tradnl"/>
        </w:rPr>
        <w:t>LA</w:t>
      </w:r>
      <w:r w:rsidR="009F0707" w:rsidRPr="00563912">
        <w:rPr>
          <w:rFonts w:ascii="Palatino Linotype" w:eastAsiaTheme="minorEastAsia" w:hAnsi="Palatino Linotype"/>
          <w:b/>
          <w:lang w:eastAsia="es-ES_tradnl"/>
        </w:rPr>
        <w:t xml:space="preserve"> RECURRENTE</w:t>
      </w:r>
      <w:r w:rsidRPr="00563912">
        <w:rPr>
          <w:rFonts w:ascii="Palatino Linotype" w:eastAsiaTheme="minorEastAsia" w:hAnsi="Palatino Linotype"/>
          <w:lang w:eastAsia="es-ES_tradnl"/>
        </w:rPr>
        <w:t xml:space="preserve"> la presente resolución. </w:t>
      </w:r>
    </w:p>
    <w:p w14:paraId="2B1B2CE6" w14:textId="77777777" w:rsidR="0001329F" w:rsidRPr="00563912" w:rsidRDefault="0001329F" w:rsidP="00EB327A">
      <w:pPr>
        <w:widowControl w:val="0"/>
        <w:autoSpaceDE w:val="0"/>
        <w:autoSpaceDN w:val="0"/>
        <w:adjustRightInd w:val="0"/>
        <w:spacing w:line="360" w:lineRule="auto"/>
        <w:jc w:val="both"/>
        <w:rPr>
          <w:rFonts w:ascii="Palatino Linotype" w:hAnsi="Palatino Linotype" w:cs="Arial"/>
          <w:b/>
        </w:rPr>
      </w:pPr>
    </w:p>
    <w:p w14:paraId="4C963950" w14:textId="7FF9044A" w:rsidR="0001329F" w:rsidRPr="00563912" w:rsidRDefault="0001329F" w:rsidP="00EB327A">
      <w:pPr>
        <w:widowControl w:val="0"/>
        <w:autoSpaceDE w:val="0"/>
        <w:autoSpaceDN w:val="0"/>
        <w:adjustRightInd w:val="0"/>
        <w:spacing w:line="360" w:lineRule="auto"/>
        <w:jc w:val="both"/>
        <w:rPr>
          <w:rFonts w:ascii="Palatino Linotype" w:eastAsiaTheme="minorEastAsia" w:hAnsi="Palatino Linotype"/>
          <w:lang w:eastAsia="es-ES_tradnl"/>
        </w:rPr>
      </w:pPr>
      <w:r w:rsidRPr="00563912">
        <w:rPr>
          <w:rFonts w:ascii="Palatino Linotype" w:hAnsi="Palatino Linotype" w:cs="Arial"/>
          <w:b/>
          <w:sz w:val="28"/>
        </w:rPr>
        <w:t>QUINTO</w:t>
      </w:r>
      <w:r w:rsidRPr="00563912">
        <w:rPr>
          <w:rFonts w:ascii="Palatino Linotype" w:hAnsi="Palatino Linotype" w:cs="Arial"/>
          <w:b/>
        </w:rPr>
        <w:t xml:space="preserve">. </w:t>
      </w:r>
      <w:r w:rsidRPr="00563912">
        <w:rPr>
          <w:rFonts w:ascii="Palatino Linotype" w:eastAsiaTheme="minorEastAsia" w:hAnsi="Palatino Linotype"/>
          <w:b/>
          <w:lang w:eastAsia="es-ES_tradnl"/>
        </w:rPr>
        <w:t>Hágase del conocimiento</w:t>
      </w:r>
      <w:r w:rsidRPr="00563912">
        <w:rPr>
          <w:rFonts w:ascii="Palatino Linotype" w:eastAsiaTheme="minorEastAsia" w:hAnsi="Palatino Linotype"/>
          <w:lang w:eastAsia="es-ES_tradnl"/>
        </w:rPr>
        <w:t xml:space="preserve"> de</w:t>
      </w:r>
      <w:r w:rsidR="001378B5" w:rsidRPr="00563912">
        <w:rPr>
          <w:rFonts w:ascii="Palatino Linotype" w:eastAsiaTheme="minorEastAsia" w:hAnsi="Palatino Linotype"/>
          <w:lang w:eastAsia="es-ES_tradnl"/>
        </w:rPr>
        <w:t xml:space="preserve"> </w:t>
      </w:r>
      <w:r w:rsidR="00D831BC" w:rsidRPr="00563912">
        <w:rPr>
          <w:rFonts w:ascii="Palatino Linotype" w:eastAsiaTheme="minorEastAsia" w:hAnsi="Palatino Linotype"/>
          <w:b/>
          <w:lang w:eastAsia="es-ES_tradnl"/>
        </w:rPr>
        <w:t>LA</w:t>
      </w:r>
      <w:r w:rsidR="009F0707" w:rsidRPr="00563912">
        <w:rPr>
          <w:rFonts w:ascii="Palatino Linotype" w:eastAsiaTheme="minorEastAsia" w:hAnsi="Palatino Linotype"/>
          <w:b/>
          <w:lang w:eastAsia="es-ES_tradnl"/>
        </w:rPr>
        <w:t xml:space="preserve"> RECURRENTE</w:t>
      </w:r>
      <w:r w:rsidRPr="00563912">
        <w:rPr>
          <w:rFonts w:ascii="Palatino Linotype" w:eastAsiaTheme="minorEastAsia"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4A21632" w14:textId="77777777" w:rsidR="001378B5" w:rsidRDefault="001378B5" w:rsidP="00EB327A">
      <w:pPr>
        <w:widowControl w:val="0"/>
        <w:autoSpaceDE w:val="0"/>
        <w:autoSpaceDN w:val="0"/>
        <w:adjustRightInd w:val="0"/>
        <w:spacing w:line="360" w:lineRule="auto"/>
        <w:jc w:val="both"/>
        <w:rPr>
          <w:rFonts w:ascii="Palatino Linotype" w:hAnsi="Palatino Linotype"/>
          <w:lang w:eastAsia="es-ES_tradnl"/>
        </w:rPr>
      </w:pPr>
      <w:r w:rsidRPr="00563912">
        <w:rPr>
          <w:rFonts w:ascii="Palatino Linotype" w:hAnsi="Palatino Linotype"/>
          <w:b/>
          <w:sz w:val="28"/>
        </w:rPr>
        <w:t>SEXTO</w:t>
      </w:r>
      <w:r w:rsidRPr="00563912">
        <w:rPr>
          <w:rFonts w:ascii="Palatino Linotype" w:hAnsi="Palatino Linotype"/>
          <w:b/>
        </w:rPr>
        <w:t xml:space="preserve">. </w:t>
      </w:r>
      <w:r w:rsidRPr="00563912">
        <w:rPr>
          <w:rFonts w:ascii="Palatino Linotype" w:hAnsi="Palatino Linotype"/>
          <w:b/>
          <w:lang w:eastAsia="es-ES_tradnl"/>
        </w:rPr>
        <w:t>Gírese</w:t>
      </w:r>
      <w:r w:rsidRPr="00563912">
        <w:rPr>
          <w:rFonts w:ascii="Palatino Linotype" w:hAnsi="Palatino Linotype"/>
          <w:lang w:eastAsia="es-ES_tradnl"/>
        </w:rPr>
        <w:t>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Pr="00563912">
        <w:rPr>
          <w:rFonts w:ascii="Palatino Linotype" w:hAnsi="Palatino Linotype"/>
          <w:b/>
          <w:lang w:eastAsia="es-ES_tradnl"/>
        </w:rPr>
        <w:t>QUINTO</w:t>
      </w:r>
      <w:r w:rsidRPr="00563912">
        <w:rPr>
          <w:rFonts w:ascii="Palatino Linotype" w:hAnsi="Palatino Linotype"/>
          <w:lang w:eastAsia="es-ES_tradnl"/>
        </w:rPr>
        <w:t> de la presente resolución.</w:t>
      </w:r>
    </w:p>
    <w:p w14:paraId="08CFA864" w14:textId="3CF28711" w:rsidR="001378B5" w:rsidRPr="00701258" w:rsidRDefault="00701258" w:rsidP="00701258">
      <w:pPr>
        <w:spacing w:before="240" w:after="240" w:line="360" w:lineRule="auto"/>
        <w:ind w:right="49"/>
        <w:jc w:val="both"/>
        <w:rPr>
          <w:rFonts w:ascii="Palatino Linotype" w:eastAsiaTheme="minorHAnsi" w:hAnsi="Palatino Linotype" w:cs="Arial"/>
          <w:color w:val="000000" w:themeColor="text1"/>
          <w:sz w:val="22"/>
          <w:szCs w:val="22"/>
          <w:lang w:eastAsia="en-US"/>
        </w:rPr>
      </w:pPr>
      <w:r w:rsidRPr="00701258">
        <w:rPr>
          <w:rFonts w:ascii="Palatino Linotype" w:eastAsiaTheme="minorHAnsi" w:hAnsi="Palatino Linotype" w:cs="Arial"/>
          <w:color w:val="000000" w:themeColor="text1"/>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701258">
        <w:rPr>
          <w:rFonts w:ascii="Palatino Linotype" w:eastAsiaTheme="minorHAnsi" w:hAnsi="Palatino Linotype" w:cstheme="minorBidi"/>
          <w:color w:val="000000" w:themeColor="text1"/>
          <w:sz w:val="22"/>
          <w:szCs w:val="22"/>
          <w:lang w:val="es-ES_tradnl" w:eastAsia="en-US"/>
        </w:rPr>
        <w:t xml:space="preserve">JOSÉ GUADALUPE LUNA HERNÁNDEZ, </w:t>
      </w:r>
      <w:r w:rsidRPr="00701258">
        <w:rPr>
          <w:rFonts w:ascii="Palatino Linotype" w:eastAsiaTheme="minorHAnsi" w:hAnsi="Palatino Linotype" w:cs="Arial"/>
          <w:color w:val="000000" w:themeColor="text1"/>
          <w:sz w:val="22"/>
          <w:szCs w:val="22"/>
          <w:lang w:eastAsia="en-US"/>
        </w:rPr>
        <w:t>JAVIER MARTÍNEZ CRUZ Y LUIS GUSTAVO PARRA NORIEGA; EN LA VIGÉSIMA SÉPTIMA SESIÓN ORDINARIA CELEBRADA EL TREINTA Y UNO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6765E1" w14:paraId="7574F0AD" w14:textId="77777777" w:rsidTr="005D0982">
        <w:trPr>
          <w:jc w:val="center"/>
        </w:trPr>
        <w:tc>
          <w:tcPr>
            <w:tcW w:w="10368" w:type="dxa"/>
            <w:gridSpan w:val="2"/>
          </w:tcPr>
          <w:p w14:paraId="74879B05" w14:textId="77777777" w:rsidR="005D0982" w:rsidRPr="006765E1" w:rsidRDefault="005D0982" w:rsidP="005D0982">
            <w:pPr>
              <w:jc w:val="center"/>
              <w:rPr>
                <w:rFonts w:ascii="Palatino Linotype" w:hAnsi="Palatino Linotype" w:cs="Arial"/>
                <w:b/>
                <w:lang w:val="es-ES_tradnl"/>
              </w:rPr>
            </w:pPr>
          </w:p>
          <w:p w14:paraId="115311B8" w14:textId="77777777" w:rsidR="005D0982" w:rsidRDefault="005D0982" w:rsidP="005D0982">
            <w:pPr>
              <w:jc w:val="center"/>
              <w:rPr>
                <w:rFonts w:ascii="Palatino Linotype" w:hAnsi="Palatino Linotype" w:cs="Arial"/>
                <w:b/>
                <w:lang w:val="es-ES_tradnl"/>
              </w:rPr>
            </w:pPr>
          </w:p>
          <w:p w14:paraId="3F346208" w14:textId="77777777" w:rsidR="00701258" w:rsidRDefault="00701258" w:rsidP="005D0982">
            <w:pPr>
              <w:jc w:val="center"/>
              <w:rPr>
                <w:rFonts w:ascii="Palatino Linotype" w:hAnsi="Palatino Linotype" w:cs="Arial"/>
                <w:b/>
                <w:lang w:val="es-ES_tradnl"/>
              </w:rPr>
            </w:pPr>
          </w:p>
          <w:p w14:paraId="4D2BE820" w14:textId="77777777" w:rsidR="00701258" w:rsidRDefault="00701258" w:rsidP="00701258">
            <w:pPr>
              <w:rPr>
                <w:rFonts w:ascii="Palatino Linotype" w:hAnsi="Palatino Linotype" w:cs="Arial"/>
                <w:b/>
                <w:lang w:val="es-ES_tradnl"/>
              </w:rPr>
            </w:pPr>
          </w:p>
          <w:p w14:paraId="66AEE83F" w14:textId="77777777" w:rsidR="00701258" w:rsidRPr="006765E1" w:rsidRDefault="00701258" w:rsidP="00701258">
            <w:pPr>
              <w:rPr>
                <w:rFonts w:ascii="Palatino Linotype" w:hAnsi="Palatino Linotype" w:cs="Arial"/>
                <w:b/>
                <w:lang w:val="es-ES_tradnl"/>
              </w:rPr>
            </w:pPr>
          </w:p>
          <w:p w14:paraId="131DFE9C"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Zulema Martínez Sánchez</w:t>
            </w:r>
          </w:p>
          <w:p w14:paraId="00BD58CE"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lang w:val="es-ES_tradnl"/>
              </w:rPr>
              <w:t>Comisionada Presidenta</w:t>
            </w:r>
          </w:p>
          <w:p w14:paraId="6898B624" w14:textId="77777777" w:rsidR="001378B5"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 xml:space="preserve">(RÚBRICA) </w:t>
            </w:r>
          </w:p>
          <w:p w14:paraId="45906F20" w14:textId="77777777" w:rsidR="006765E1" w:rsidRDefault="006765E1" w:rsidP="005D0982">
            <w:pPr>
              <w:jc w:val="center"/>
              <w:rPr>
                <w:rFonts w:ascii="Palatino Linotype" w:hAnsi="Palatino Linotype" w:cs="Arial"/>
                <w:b/>
                <w:lang w:val="es-ES_tradnl"/>
              </w:rPr>
            </w:pPr>
          </w:p>
          <w:p w14:paraId="7B0477CD" w14:textId="77777777" w:rsidR="006765E1" w:rsidRPr="006765E1" w:rsidRDefault="006765E1" w:rsidP="005D0982">
            <w:pPr>
              <w:jc w:val="center"/>
              <w:rPr>
                <w:rFonts w:ascii="Palatino Linotype" w:hAnsi="Palatino Linotype" w:cs="Arial"/>
                <w:b/>
                <w:lang w:val="es-ES_tradnl"/>
              </w:rPr>
            </w:pPr>
          </w:p>
        </w:tc>
      </w:tr>
      <w:tr w:rsidR="001378B5" w:rsidRPr="006765E1" w14:paraId="00C9C317" w14:textId="77777777" w:rsidTr="005D0982">
        <w:trPr>
          <w:jc w:val="center"/>
        </w:trPr>
        <w:tc>
          <w:tcPr>
            <w:tcW w:w="5184" w:type="dxa"/>
          </w:tcPr>
          <w:p w14:paraId="1F94CDD5" w14:textId="77777777" w:rsidR="009D668E" w:rsidRDefault="009D668E" w:rsidP="005D0982">
            <w:pPr>
              <w:jc w:val="center"/>
              <w:rPr>
                <w:rFonts w:ascii="Palatino Linotype" w:hAnsi="Palatino Linotype" w:cs="Arial"/>
                <w:b/>
                <w:lang w:val="es-ES_tradnl"/>
              </w:rPr>
            </w:pPr>
          </w:p>
          <w:p w14:paraId="2874ED2B" w14:textId="77777777" w:rsidR="00701258" w:rsidRDefault="00701258" w:rsidP="005D0982">
            <w:pPr>
              <w:jc w:val="center"/>
              <w:rPr>
                <w:rFonts w:ascii="Palatino Linotype" w:hAnsi="Palatino Linotype" w:cs="Arial"/>
                <w:b/>
                <w:lang w:val="es-ES_tradnl"/>
              </w:rPr>
            </w:pPr>
          </w:p>
          <w:p w14:paraId="28BB406C" w14:textId="77777777" w:rsidR="00701258" w:rsidRDefault="00701258" w:rsidP="005D0982">
            <w:pPr>
              <w:jc w:val="center"/>
              <w:rPr>
                <w:rFonts w:ascii="Palatino Linotype" w:hAnsi="Palatino Linotype" w:cs="Arial"/>
                <w:b/>
                <w:lang w:val="es-ES_tradnl"/>
              </w:rPr>
            </w:pPr>
          </w:p>
          <w:p w14:paraId="2B31B060" w14:textId="77777777" w:rsidR="00701258" w:rsidRPr="006765E1" w:rsidRDefault="00701258" w:rsidP="005D0982">
            <w:pPr>
              <w:jc w:val="center"/>
              <w:rPr>
                <w:rFonts w:ascii="Palatino Linotype" w:hAnsi="Palatino Linotype" w:cs="Arial"/>
                <w:b/>
                <w:lang w:val="es-ES_tradnl"/>
              </w:rPr>
            </w:pPr>
          </w:p>
          <w:p w14:paraId="4069B7FB"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Eva Abaid Yapur</w:t>
            </w:r>
          </w:p>
          <w:p w14:paraId="32C3E343"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Comisionada</w:t>
            </w:r>
          </w:p>
          <w:p w14:paraId="1FF25B55"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(RÚBRICA)</w:t>
            </w:r>
          </w:p>
        </w:tc>
        <w:tc>
          <w:tcPr>
            <w:tcW w:w="5184" w:type="dxa"/>
          </w:tcPr>
          <w:p w14:paraId="0727D71A" w14:textId="77777777" w:rsidR="009D668E" w:rsidRDefault="009D668E" w:rsidP="005D0982">
            <w:pPr>
              <w:jc w:val="center"/>
              <w:rPr>
                <w:rFonts w:ascii="Palatino Linotype" w:hAnsi="Palatino Linotype" w:cs="Arial"/>
                <w:b/>
                <w:lang w:val="es-ES_tradnl"/>
              </w:rPr>
            </w:pPr>
          </w:p>
          <w:p w14:paraId="32A332BF" w14:textId="77777777" w:rsidR="00701258" w:rsidRDefault="00701258" w:rsidP="005D0982">
            <w:pPr>
              <w:jc w:val="center"/>
              <w:rPr>
                <w:rFonts w:ascii="Palatino Linotype" w:hAnsi="Palatino Linotype" w:cs="Arial"/>
                <w:b/>
                <w:lang w:val="es-ES_tradnl"/>
              </w:rPr>
            </w:pPr>
          </w:p>
          <w:p w14:paraId="39DE961D" w14:textId="77777777" w:rsidR="00701258" w:rsidRDefault="00701258" w:rsidP="005D0982">
            <w:pPr>
              <w:jc w:val="center"/>
              <w:rPr>
                <w:rFonts w:ascii="Palatino Linotype" w:hAnsi="Palatino Linotype" w:cs="Arial"/>
                <w:b/>
                <w:lang w:val="es-ES_tradnl"/>
              </w:rPr>
            </w:pPr>
          </w:p>
          <w:p w14:paraId="2C48248C" w14:textId="77777777" w:rsidR="00701258" w:rsidRPr="006765E1" w:rsidRDefault="00701258" w:rsidP="005D0982">
            <w:pPr>
              <w:jc w:val="center"/>
              <w:rPr>
                <w:rFonts w:ascii="Palatino Linotype" w:hAnsi="Palatino Linotype" w:cs="Arial"/>
                <w:b/>
                <w:lang w:val="es-ES_tradnl"/>
              </w:rPr>
            </w:pPr>
          </w:p>
          <w:p w14:paraId="31A2D00C"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José Guadalupe Luna Hernández</w:t>
            </w:r>
          </w:p>
          <w:p w14:paraId="4E143406"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5103F59E" w14:textId="77777777" w:rsidR="001378B5"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(RÚBRICA)</w:t>
            </w:r>
          </w:p>
          <w:p w14:paraId="1FF283D2" w14:textId="77777777" w:rsidR="006765E1" w:rsidRDefault="006765E1" w:rsidP="005D0982">
            <w:pPr>
              <w:jc w:val="center"/>
              <w:rPr>
                <w:rFonts w:ascii="Palatino Linotype" w:hAnsi="Palatino Linotype" w:cs="Arial"/>
                <w:b/>
                <w:lang w:val="es-ES_tradnl"/>
              </w:rPr>
            </w:pPr>
          </w:p>
          <w:p w14:paraId="35B7C577" w14:textId="77777777" w:rsidR="006765E1" w:rsidRDefault="006765E1" w:rsidP="005D0982">
            <w:pPr>
              <w:jc w:val="center"/>
              <w:rPr>
                <w:rFonts w:ascii="Palatino Linotype" w:hAnsi="Palatino Linotype" w:cs="Arial"/>
                <w:b/>
                <w:lang w:val="es-ES_tradnl"/>
              </w:rPr>
            </w:pPr>
          </w:p>
          <w:p w14:paraId="781CB7F2" w14:textId="77777777" w:rsidR="006765E1" w:rsidRPr="006765E1" w:rsidRDefault="006765E1" w:rsidP="005D0982">
            <w:pPr>
              <w:jc w:val="center"/>
              <w:rPr>
                <w:rFonts w:ascii="Palatino Linotype" w:hAnsi="Palatino Linotype" w:cs="Arial"/>
                <w:b/>
                <w:lang w:val="es-ES_tradnl"/>
              </w:rPr>
            </w:pPr>
          </w:p>
        </w:tc>
      </w:tr>
      <w:tr w:rsidR="001378B5" w:rsidRPr="006765E1" w14:paraId="58493EB9" w14:textId="77777777" w:rsidTr="005D0982">
        <w:trPr>
          <w:jc w:val="center"/>
        </w:trPr>
        <w:tc>
          <w:tcPr>
            <w:tcW w:w="5184" w:type="dxa"/>
          </w:tcPr>
          <w:p w14:paraId="2A210F18" w14:textId="77777777" w:rsidR="001378B5" w:rsidRPr="006765E1" w:rsidRDefault="001378B5" w:rsidP="005D0982">
            <w:pPr>
              <w:jc w:val="center"/>
              <w:rPr>
                <w:rFonts w:ascii="Palatino Linotype" w:hAnsi="Palatino Linotype" w:cs="Arial"/>
                <w:b/>
                <w:lang w:val="es-ES_tradnl"/>
              </w:rPr>
            </w:pPr>
          </w:p>
          <w:p w14:paraId="1E73C216" w14:textId="77777777" w:rsidR="009D668E" w:rsidRDefault="009D668E" w:rsidP="005D0982">
            <w:pPr>
              <w:jc w:val="center"/>
              <w:rPr>
                <w:rFonts w:ascii="Palatino Linotype" w:hAnsi="Palatino Linotype" w:cs="Arial"/>
                <w:b/>
                <w:lang w:val="es-ES_tradnl"/>
              </w:rPr>
            </w:pPr>
          </w:p>
          <w:p w14:paraId="5F10AD79" w14:textId="77777777" w:rsidR="00701258" w:rsidRDefault="00701258" w:rsidP="005D0982">
            <w:pPr>
              <w:jc w:val="center"/>
              <w:rPr>
                <w:rFonts w:ascii="Palatino Linotype" w:hAnsi="Palatino Linotype" w:cs="Arial"/>
                <w:b/>
                <w:lang w:val="es-ES_tradnl"/>
              </w:rPr>
            </w:pPr>
          </w:p>
          <w:p w14:paraId="1DDBED13" w14:textId="77777777" w:rsidR="00701258" w:rsidRDefault="00701258" w:rsidP="005D0982">
            <w:pPr>
              <w:jc w:val="center"/>
              <w:rPr>
                <w:rFonts w:ascii="Palatino Linotype" w:hAnsi="Palatino Linotype" w:cs="Arial"/>
                <w:b/>
                <w:lang w:val="es-ES_tradnl"/>
              </w:rPr>
            </w:pPr>
          </w:p>
          <w:p w14:paraId="1922BDE2" w14:textId="77777777" w:rsidR="00701258" w:rsidRPr="006765E1" w:rsidRDefault="00701258" w:rsidP="005D0982">
            <w:pPr>
              <w:jc w:val="center"/>
              <w:rPr>
                <w:rFonts w:ascii="Palatino Linotype" w:hAnsi="Palatino Linotype" w:cs="Arial"/>
                <w:b/>
                <w:lang w:val="es-ES_tradnl"/>
              </w:rPr>
            </w:pPr>
          </w:p>
          <w:p w14:paraId="514CC962"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Javier Martínez Cruz</w:t>
            </w:r>
          </w:p>
          <w:p w14:paraId="09D6A140"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09F4D644"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(RÚBRICA)</w:t>
            </w:r>
          </w:p>
        </w:tc>
        <w:tc>
          <w:tcPr>
            <w:tcW w:w="5184" w:type="dxa"/>
          </w:tcPr>
          <w:p w14:paraId="2F90280D" w14:textId="77777777" w:rsidR="001378B5" w:rsidRPr="006765E1" w:rsidRDefault="001378B5" w:rsidP="005D0982">
            <w:pPr>
              <w:jc w:val="center"/>
              <w:rPr>
                <w:rFonts w:ascii="Palatino Linotype" w:hAnsi="Palatino Linotype" w:cs="Arial"/>
                <w:b/>
                <w:lang w:val="es-ES_tradnl"/>
              </w:rPr>
            </w:pPr>
          </w:p>
          <w:p w14:paraId="026D2730" w14:textId="77777777" w:rsidR="009D668E" w:rsidRDefault="009D668E" w:rsidP="005D0982">
            <w:pPr>
              <w:jc w:val="center"/>
              <w:rPr>
                <w:rFonts w:ascii="Palatino Linotype" w:hAnsi="Palatino Linotype" w:cs="Arial"/>
                <w:b/>
                <w:lang w:val="es-ES_tradnl"/>
              </w:rPr>
            </w:pPr>
          </w:p>
          <w:p w14:paraId="64DB419E" w14:textId="77777777" w:rsidR="00701258" w:rsidRDefault="00701258" w:rsidP="005D0982">
            <w:pPr>
              <w:jc w:val="center"/>
              <w:rPr>
                <w:rFonts w:ascii="Palatino Linotype" w:hAnsi="Palatino Linotype" w:cs="Arial"/>
                <w:b/>
                <w:lang w:val="es-ES_tradnl"/>
              </w:rPr>
            </w:pPr>
          </w:p>
          <w:p w14:paraId="4A714548" w14:textId="77777777" w:rsidR="00701258" w:rsidRDefault="00701258" w:rsidP="005D0982">
            <w:pPr>
              <w:jc w:val="center"/>
              <w:rPr>
                <w:rFonts w:ascii="Palatino Linotype" w:hAnsi="Palatino Linotype" w:cs="Arial"/>
                <w:b/>
                <w:lang w:val="es-ES_tradnl"/>
              </w:rPr>
            </w:pPr>
          </w:p>
          <w:p w14:paraId="767BB0CC" w14:textId="77777777" w:rsidR="00701258" w:rsidRPr="006765E1" w:rsidRDefault="00701258" w:rsidP="005D0982">
            <w:pPr>
              <w:jc w:val="center"/>
              <w:rPr>
                <w:rFonts w:ascii="Palatino Linotype" w:hAnsi="Palatino Linotype" w:cs="Arial"/>
                <w:b/>
                <w:lang w:val="es-ES_tradnl"/>
              </w:rPr>
            </w:pPr>
          </w:p>
          <w:p w14:paraId="485D4760"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Luis Gustavo Parra Noriega</w:t>
            </w:r>
          </w:p>
          <w:p w14:paraId="3D8800BF"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661F2638" w14:textId="77777777" w:rsidR="001378B5"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(RÚBRICA)</w:t>
            </w:r>
          </w:p>
          <w:p w14:paraId="540A10D4" w14:textId="77777777" w:rsidR="006765E1" w:rsidRDefault="006765E1" w:rsidP="005D0982">
            <w:pPr>
              <w:jc w:val="center"/>
              <w:rPr>
                <w:rFonts w:ascii="Palatino Linotype" w:hAnsi="Palatino Linotype" w:cs="Arial"/>
                <w:b/>
                <w:lang w:val="es-ES_tradnl"/>
              </w:rPr>
            </w:pPr>
          </w:p>
          <w:p w14:paraId="213470BB" w14:textId="77777777" w:rsidR="006765E1" w:rsidRDefault="006765E1" w:rsidP="005D0982">
            <w:pPr>
              <w:jc w:val="center"/>
              <w:rPr>
                <w:rFonts w:ascii="Palatino Linotype" w:hAnsi="Palatino Linotype" w:cs="Arial"/>
                <w:b/>
                <w:lang w:val="es-ES_tradnl"/>
              </w:rPr>
            </w:pPr>
          </w:p>
          <w:p w14:paraId="2591752E" w14:textId="77777777" w:rsidR="006765E1" w:rsidRPr="006765E1" w:rsidRDefault="006765E1" w:rsidP="005D0982">
            <w:pPr>
              <w:jc w:val="center"/>
              <w:rPr>
                <w:rFonts w:ascii="Palatino Linotype" w:hAnsi="Palatino Linotype" w:cs="Arial"/>
                <w:b/>
                <w:lang w:val="es-ES_tradnl"/>
              </w:rPr>
            </w:pPr>
          </w:p>
        </w:tc>
      </w:tr>
      <w:tr w:rsidR="001378B5" w:rsidRPr="006765E1" w14:paraId="71845F99" w14:textId="77777777" w:rsidTr="005D0982">
        <w:trPr>
          <w:jc w:val="center"/>
        </w:trPr>
        <w:tc>
          <w:tcPr>
            <w:tcW w:w="10368" w:type="dxa"/>
            <w:gridSpan w:val="2"/>
          </w:tcPr>
          <w:p w14:paraId="04C92918" w14:textId="77777777" w:rsidR="009D668E" w:rsidRDefault="009D668E" w:rsidP="005D0982">
            <w:pPr>
              <w:jc w:val="center"/>
              <w:rPr>
                <w:rFonts w:ascii="Palatino Linotype" w:hAnsi="Palatino Linotype" w:cs="Arial"/>
                <w:b/>
                <w:lang w:val="es-ES_tradnl"/>
              </w:rPr>
            </w:pPr>
          </w:p>
          <w:p w14:paraId="023A738E" w14:textId="77777777" w:rsidR="00701258" w:rsidRDefault="00701258" w:rsidP="005D0982">
            <w:pPr>
              <w:jc w:val="center"/>
              <w:rPr>
                <w:rFonts w:ascii="Palatino Linotype" w:hAnsi="Palatino Linotype" w:cs="Arial"/>
                <w:b/>
                <w:lang w:val="es-ES_tradnl"/>
              </w:rPr>
            </w:pPr>
          </w:p>
          <w:p w14:paraId="176FC25D" w14:textId="77777777" w:rsidR="00701258" w:rsidRDefault="00701258" w:rsidP="005D0982">
            <w:pPr>
              <w:jc w:val="center"/>
              <w:rPr>
                <w:rFonts w:ascii="Palatino Linotype" w:hAnsi="Palatino Linotype" w:cs="Arial"/>
                <w:b/>
                <w:lang w:val="es-ES_tradnl"/>
              </w:rPr>
            </w:pPr>
          </w:p>
          <w:p w14:paraId="358030F8" w14:textId="77777777" w:rsidR="00701258" w:rsidRDefault="00701258" w:rsidP="005D0982">
            <w:pPr>
              <w:jc w:val="center"/>
              <w:rPr>
                <w:rFonts w:ascii="Palatino Linotype" w:hAnsi="Palatino Linotype" w:cs="Arial"/>
                <w:b/>
                <w:lang w:val="es-ES_tradnl"/>
              </w:rPr>
            </w:pPr>
          </w:p>
          <w:p w14:paraId="11E37A01" w14:textId="77777777" w:rsidR="00701258" w:rsidRDefault="00701258" w:rsidP="005D0982">
            <w:pPr>
              <w:jc w:val="center"/>
              <w:rPr>
                <w:rFonts w:ascii="Palatino Linotype" w:hAnsi="Palatino Linotype" w:cs="Arial"/>
                <w:b/>
                <w:lang w:val="es-ES_tradnl"/>
              </w:rPr>
            </w:pPr>
          </w:p>
          <w:p w14:paraId="5ECC3F05" w14:textId="77777777" w:rsidR="00701258" w:rsidRPr="006765E1" w:rsidRDefault="00701258" w:rsidP="005D0982">
            <w:pPr>
              <w:jc w:val="center"/>
              <w:rPr>
                <w:rFonts w:ascii="Palatino Linotype" w:hAnsi="Palatino Linotype" w:cs="Arial"/>
                <w:b/>
                <w:lang w:val="es-ES_tradnl"/>
              </w:rPr>
            </w:pPr>
          </w:p>
          <w:p w14:paraId="546278D1"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Alexis Tapia Ramírez</w:t>
            </w:r>
          </w:p>
          <w:p w14:paraId="60C1D453"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Secretario Técnico del Pleno</w:t>
            </w:r>
          </w:p>
          <w:p w14:paraId="7290401C"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(RÚBRICA)</w:t>
            </w:r>
          </w:p>
          <w:p w14:paraId="06FB4B4C" w14:textId="77777777" w:rsidR="00FE782D" w:rsidRPr="006765E1" w:rsidRDefault="00FE782D" w:rsidP="005D0982">
            <w:pPr>
              <w:jc w:val="center"/>
              <w:rPr>
                <w:rFonts w:ascii="Palatino Linotype" w:hAnsi="Palatino Linotype" w:cs="Arial"/>
                <w:lang w:val="es-ES_tradnl"/>
              </w:rPr>
            </w:pPr>
          </w:p>
        </w:tc>
      </w:tr>
    </w:tbl>
    <w:p w14:paraId="07FE5381" w14:textId="77777777" w:rsidR="006765E1" w:rsidRDefault="006765E1" w:rsidP="005D0982">
      <w:pPr>
        <w:jc w:val="both"/>
        <w:rPr>
          <w:rFonts w:ascii="Palatino Linotype" w:hAnsi="Palatino Linotype"/>
          <w:sz w:val="22"/>
          <w:lang w:val="es-ES_tradnl"/>
        </w:rPr>
      </w:pPr>
    </w:p>
    <w:p w14:paraId="64609749" w14:textId="77777777" w:rsidR="006765E1" w:rsidRDefault="006765E1" w:rsidP="005D0982">
      <w:pPr>
        <w:jc w:val="both"/>
        <w:rPr>
          <w:rFonts w:ascii="Palatino Linotype" w:hAnsi="Palatino Linotype"/>
          <w:sz w:val="22"/>
          <w:lang w:val="es-ES_tradnl"/>
        </w:rPr>
      </w:pPr>
    </w:p>
    <w:p w14:paraId="5C9A87AB" w14:textId="77777777" w:rsidR="00701258" w:rsidRDefault="00701258" w:rsidP="005D0982">
      <w:pPr>
        <w:jc w:val="both"/>
        <w:rPr>
          <w:rFonts w:ascii="Palatino Linotype" w:hAnsi="Palatino Linotype"/>
          <w:sz w:val="22"/>
          <w:lang w:val="es-ES_tradnl"/>
        </w:rPr>
      </w:pPr>
    </w:p>
    <w:p w14:paraId="2F5397B2" w14:textId="77777777" w:rsidR="00701258" w:rsidRDefault="00701258" w:rsidP="005D0982">
      <w:pPr>
        <w:jc w:val="both"/>
        <w:rPr>
          <w:rFonts w:ascii="Palatino Linotype" w:hAnsi="Palatino Linotype"/>
          <w:sz w:val="22"/>
          <w:lang w:val="es-ES_tradnl"/>
        </w:rPr>
      </w:pPr>
    </w:p>
    <w:p w14:paraId="34EF42B5" w14:textId="77777777" w:rsidR="00701258" w:rsidRDefault="00701258" w:rsidP="005D0982">
      <w:pPr>
        <w:jc w:val="both"/>
        <w:rPr>
          <w:rFonts w:ascii="Palatino Linotype" w:hAnsi="Palatino Linotype"/>
          <w:sz w:val="22"/>
          <w:lang w:val="es-ES_tradnl"/>
        </w:rPr>
      </w:pPr>
    </w:p>
    <w:p w14:paraId="59DEF8B0" w14:textId="77777777" w:rsidR="00701258" w:rsidRDefault="00701258" w:rsidP="005D0982">
      <w:pPr>
        <w:jc w:val="both"/>
        <w:rPr>
          <w:rFonts w:ascii="Palatino Linotype" w:hAnsi="Palatino Linotype"/>
          <w:sz w:val="22"/>
          <w:lang w:val="es-ES_tradnl"/>
        </w:rPr>
      </w:pPr>
    </w:p>
    <w:p w14:paraId="59F75718" w14:textId="77777777" w:rsidR="00701258" w:rsidRDefault="00701258" w:rsidP="005D0982">
      <w:pPr>
        <w:jc w:val="both"/>
        <w:rPr>
          <w:rFonts w:ascii="Palatino Linotype" w:hAnsi="Palatino Linotype"/>
          <w:sz w:val="22"/>
          <w:lang w:val="es-ES_tradnl"/>
        </w:rPr>
      </w:pPr>
    </w:p>
    <w:p w14:paraId="00D527C9" w14:textId="77777777" w:rsidR="00701258" w:rsidRDefault="00701258" w:rsidP="005D0982">
      <w:pPr>
        <w:jc w:val="both"/>
        <w:rPr>
          <w:rFonts w:ascii="Palatino Linotype" w:hAnsi="Palatino Linotype"/>
          <w:sz w:val="22"/>
          <w:lang w:val="es-ES_tradnl"/>
        </w:rPr>
      </w:pPr>
    </w:p>
    <w:p w14:paraId="0C640B5C" w14:textId="77777777" w:rsidR="00701258" w:rsidRDefault="00701258" w:rsidP="005D0982">
      <w:pPr>
        <w:jc w:val="both"/>
        <w:rPr>
          <w:rFonts w:ascii="Palatino Linotype" w:hAnsi="Palatino Linotype"/>
          <w:sz w:val="22"/>
          <w:lang w:val="es-ES_tradnl"/>
        </w:rPr>
      </w:pPr>
    </w:p>
    <w:p w14:paraId="1441BB4A" w14:textId="3020E9DD" w:rsidR="00FE782D" w:rsidRPr="006765E1" w:rsidRDefault="009D668E" w:rsidP="005D0982">
      <w:pPr>
        <w:jc w:val="both"/>
        <w:rPr>
          <w:rFonts w:ascii="Palatino Linotype" w:hAnsi="Palatino Linotype"/>
          <w:sz w:val="22"/>
          <w:lang w:val="es-ES_tradnl"/>
        </w:rPr>
      </w:pPr>
      <w:r w:rsidRPr="006765E1">
        <w:rPr>
          <w:rFonts w:ascii="Palatino Linotype" w:hAnsi="Palatino Linotype"/>
          <w:sz w:val="22"/>
          <w:lang w:val="es-ES_tradnl"/>
        </w:rPr>
        <w:t xml:space="preserve">Esta hoja corresponde a la resolución de </w:t>
      </w:r>
      <w:r w:rsidR="00701258">
        <w:rPr>
          <w:rFonts w:ascii="Palatino Linotype" w:hAnsi="Palatino Linotype"/>
          <w:sz w:val="22"/>
          <w:lang w:val="es-ES_tradnl"/>
        </w:rPr>
        <w:t>treinta y uno de jul</w:t>
      </w:r>
      <w:r w:rsidR="00F43CB8">
        <w:rPr>
          <w:rFonts w:ascii="Palatino Linotype" w:hAnsi="Palatino Linotype"/>
          <w:sz w:val="22"/>
          <w:lang w:val="es-ES_tradnl"/>
        </w:rPr>
        <w:t>io</w:t>
      </w:r>
      <w:r w:rsidR="0041367B">
        <w:rPr>
          <w:rFonts w:ascii="Palatino Linotype" w:hAnsi="Palatino Linotype"/>
          <w:sz w:val="22"/>
          <w:lang w:val="es-ES_tradnl"/>
        </w:rPr>
        <w:t xml:space="preserve"> de dos mil diecinueve</w:t>
      </w:r>
      <w:r w:rsidRPr="006765E1">
        <w:rPr>
          <w:rFonts w:ascii="Palatino Linotype" w:hAnsi="Palatino Linotype"/>
          <w:sz w:val="22"/>
          <w:lang w:val="es-ES_tradnl"/>
        </w:rPr>
        <w:t>, emitida en el recurso de revisión número 0</w:t>
      </w:r>
      <w:r w:rsidR="00F43CB8">
        <w:rPr>
          <w:rFonts w:ascii="Palatino Linotype" w:hAnsi="Palatino Linotype"/>
          <w:sz w:val="22"/>
          <w:lang w:val="es-ES_tradnl"/>
        </w:rPr>
        <w:t>3647</w:t>
      </w:r>
      <w:r w:rsidR="006765E1">
        <w:rPr>
          <w:rFonts w:ascii="Palatino Linotype" w:hAnsi="Palatino Linotype"/>
          <w:sz w:val="22"/>
          <w:lang w:val="es-ES_tradnl"/>
        </w:rPr>
        <w:t>/INFOEM/IP/RR/2019.</w:t>
      </w:r>
    </w:p>
    <w:p w14:paraId="2917A80E" w14:textId="38BAD528" w:rsidR="00873D68" w:rsidRPr="006765E1" w:rsidRDefault="00D47EB7" w:rsidP="005D0982">
      <w:pPr>
        <w:jc w:val="both"/>
        <w:rPr>
          <w:rFonts w:ascii="Palatino Linotype" w:hAnsi="Palatino Linotype" w:cs="Arial"/>
          <w:sz w:val="22"/>
          <w:lang w:val="es-ES"/>
        </w:rPr>
      </w:pPr>
      <w:r w:rsidRPr="006765E1">
        <w:rPr>
          <w:rFonts w:ascii="Palatino Linotype" w:hAnsi="Palatino Linotype" w:cs="Arial"/>
          <w:sz w:val="22"/>
          <w:lang w:val="es-ES"/>
        </w:rPr>
        <w:t>YSM/</w:t>
      </w:r>
      <w:r w:rsidR="005D0982" w:rsidRPr="006765E1">
        <w:rPr>
          <w:rFonts w:ascii="Palatino Linotype" w:hAnsi="Palatino Linotype" w:cs="Arial"/>
          <w:sz w:val="22"/>
          <w:lang w:val="es-ES"/>
        </w:rPr>
        <w:t>ATU</w:t>
      </w:r>
    </w:p>
    <w:sectPr w:rsidR="00873D68" w:rsidRPr="006765E1"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BBC65" w14:textId="77777777" w:rsidR="00707D03" w:rsidRDefault="00707D03" w:rsidP="00341355">
      <w:r>
        <w:separator/>
      </w:r>
    </w:p>
  </w:endnote>
  <w:endnote w:type="continuationSeparator" w:id="0">
    <w:p w14:paraId="1C7690FE" w14:textId="77777777" w:rsidR="00707D03" w:rsidRDefault="00707D03"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CA61" w14:textId="77777777" w:rsidR="00E83F00" w:rsidRDefault="00E83F00"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4382E">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4382E">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4EE7AADA" w14:textId="77777777" w:rsidR="00E83F00" w:rsidRDefault="00E83F00" w:rsidP="0071308D">
    <w:pPr>
      <w:pStyle w:val="Piedepgina"/>
      <w:jc w:val="right"/>
      <w:rPr>
        <w:rFonts w:ascii="Palatino Linotype" w:hAnsi="Palatino Linotype" w:cs="Arial"/>
        <w:b/>
        <w:bCs/>
        <w:sz w:val="20"/>
        <w:szCs w:val="20"/>
      </w:rPr>
    </w:pPr>
  </w:p>
  <w:p w14:paraId="28924F34" w14:textId="77777777" w:rsidR="00E83F00" w:rsidRDefault="00E83F00"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E83F00" w:rsidRPr="00F12350" w:rsidRDefault="00E83F00"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4382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4382E">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BAEB9A8" w14:textId="77777777" w:rsidR="00E83F00" w:rsidRDefault="00E83F00">
    <w:pPr>
      <w:pStyle w:val="Piedepgina"/>
    </w:pPr>
  </w:p>
  <w:p w14:paraId="19152F96" w14:textId="77777777" w:rsidR="00E83F00" w:rsidRDefault="00E83F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C8547" w14:textId="77777777" w:rsidR="00707D03" w:rsidRDefault="00707D03" w:rsidP="00341355">
      <w:r>
        <w:separator/>
      </w:r>
    </w:p>
  </w:footnote>
  <w:footnote w:type="continuationSeparator" w:id="0">
    <w:p w14:paraId="4FE1D27A" w14:textId="77777777" w:rsidR="00707D03" w:rsidRDefault="00707D03"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E83F00" w:rsidRPr="00EC3FC7" w14:paraId="73A87802" w14:textId="77777777" w:rsidTr="00F84581">
      <w:tc>
        <w:tcPr>
          <w:tcW w:w="2551" w:type="dxa"/>
          <w:shd w:val="clear" w:color="auto" w:fill="auto"/>
        </w:tcPr>
        <w:p w14:paraId="3B6EDCC7" w14:textId="77777777" w:rsidR="00E83F00" w:rsidRPr="00FC51F6" w:rsidRDefault="00E83F00" w:rsidP="00FC324E">
          <w:pPr>
            <w:jc w:val="both"/>
            <w:rPr>
              <w:rFonts w:ascii="Palatino Linotype" w:hAnsi="Palatino Linotype"/>
              <w:b/>
              <w:sz w:val="22"/>
              <w:szCs w:val="22"/>
              <w:lang w:val="es-ES_tradnl"/>
            </w:rPr>
          </w:pPr>
          <w:r w:rsidRPr="00FC51F6">
            <w:rPr>
              <w:rFonts w:ascii="Palatino Linotype" w:hAnsi="Palatino Linotype"/>
              <w:b/>
              <w:sz w:val="22"/>
              <w:szCs w:val="22"/>
              <w:lang w:val="es-ES_tradnl"/>
            </w:rPr>
            <w:t>Recurso de Revisión:</w:t>
          </w:r>
        </w:p>
      </w:tc>
      <w:tc>
        <w:tcPr>
          <w:tcW w:w="3403" w:type="dxa"/>
          <w:shd w:val="clear" w:color="auto" w:fill="auto"/>
          <w:vAlign w:val="center"/>
        </w:tcPr>
        <w:p w14:paraId="27188B65" w14:textId="1E9B1F8F" w:rsidR="00E83F00" w:rsidRPr="00FC51F6" w:rsidRDefault="00E83F00" w:rsidP="00F84581">
          <w:pPr>
            <w:jc w:val="both"/>
            <w:rPr>
              <w:rFonts w:ascii="Palatino Linotype" w:hAnsi="Palatino Linotype"/>
              <w:b/>
              <w:sz w:val="22"/>
              <w:szCs w:val="22"/>
              <w:lang w:val="es-ES_tradnl"/>
            </w:rPr>
          </w:pPr>
          <w:r w:rsidRPr="00FC51F6">
            <w:rPr>
              <w:rFonts w:ascii="Palatino Linotype" w:hAnsi="Palatino Linotype"/>
              <w:b/>
              <w:sz w:val="22"/>
              <w:szCs w:val="22"/>
              <w:lang w:val="es-ES_tradnl"/>
            </w:rPr>
            <w:t>03647/INFOEM/IP/RR/2019</w:t>
          </w:r>
        </w:p>
      </w:tc>
    </w:tr>
    <w:tr w:rsidR="00E83F00" w:rsidRPr="00EC3FC7" w14:paraId="4F120B99" w14:textId="77777777" w:rsidTr="00F84581">
      <w:trPr>
        <w:trHeight w:val="228"/>
      </w:trPr>
      <w:tc>
        <w:tcPr>
          <w:tcW w:w="2551" w:type="dxa"/>
          <w:shd w:val="clear" w:color="auto" w:fill="auto"/>
        </w:tcPr>
        <w:p w14:paraId="2110C829" w14:textId="77777777" w:rsidR="00E83F00" w:rsidRPr="00FC51F6" w:rsidRDefault="00E83F00" w:rsidP="0071308D">
          <w:pPr>
            <w:jc w:val="both"/>
            <w:rPr>
              <w:rFonts w:ascii="Palatino Linotype" w:hAnsi="Palatino Linotype"/>
              <w:b/>
              <w:sz w:val="22"/>
              <w:szCs w:val="22"/>
              <w:lang w:val="es-ES_tradnl"/>
            </w:rPr>
          </w:pPr>
          <w:r w:rsidRPr="00FC51F6">
            <w:rPr>
              <w:rFonts w:ascii="Palatino Linotype" w:hAnsi="Palatino Linotype"/>
              <w:b/>
              <w:sz w:val="22"/>
              <w:szCs w:val="22"/>
              <w:lang w:val="es-ES_tradnl"/>
            </w:rPr>
            <w:t>Sujeto Obligado:</w:t>
          </w:r>
        </w:p>
      </w:tc>
      <w:tc>
        <w:tcPr>
          <w:tcW w:w="3403" w:type="dxa"/>
          <w:shd w:val="clear" w:color="auto" w:fill="auto"/>
          <w:vAlign w:val="center"/>
        </w:tcPr>
        <w:p w14:paraId="1BDB81DF" w14:textId="4FB19737" w:rsidR="00E83F00" w:rsidRPr="00FC51F6" w:rsidRDefault="00E83F00" w:rsidP="00F84581">
          <w:pPr>
            <w:ind w:right="34"/>
            <w:jc w:val="both"/>
            <w:rPr>
              <w:rFonts w:ascii="Palatino Linotype" w:hAnsi="Palatino Linotype"/>
              <w:b/>
              <w:sz w:val="22"/>
              <w:szCs w:val="22"/>
              <w:lang w:val="es-ES_tradnl"/>
            </w:rPr>
          </w:pPr>
          <w:r w:rsidRPr="00FC51F6">
            <w:rPr>
              <w:rFonts w:ascii="Palatino Linotype" w:hAnsi="Palatino Linotype"/>
              <w:b/>
              <w:sz w:val="22"/>
              <w:szCs w:val="22"/>
              <w:lang w:val="es-ES_tradnl"/>
            </w:rPr>
            <w:t>Ayuntamiento de Chicoloapan</w:t>
          </w:r>
        </w:p>
      </w:tc>
    </w:tr>
    <w:tr w:rsidR="00E83F00" w:rsidRPr="00EC3FC7" w14:paraId="571F28A3" w14:textId="77777777" w:rsidTr="00F84581">
      <w:tc>
        <w:tcPr>
          <w:tcW w:w="2551" w:type="dxa"/>
          <w:shd w:val="clear" w:color="auto" w:fill="auto"/>
          <w:vAlign w:val="center"/>
        </w:tcPr>
        <w:p w14:paraId="0253C048" w14:textId="77777777" w:rsidR="00E83F00" w:rsidRPr="00FC51F6" w:rsidRDefault="00E83F00" w:rsidP="0071308D">
          <w:pPr>
            <w:jc w:val="both"/>
            <w:rPr>
              <w:rFonts w:ascii="Palatino Linotype" w:hAnsi="Palatino Linotype"/>
              <w:b/>
              <w:sz w:val="22"/>
              <w:szCs w:val="22"/>
              <w:lang w:val="es-ES_tradnl"/>
            </w:rPr>
          </w:pPr>
          <w:r w:rsidRPr="00FC51F6">
            <w:rPr>
              <w:rFonts w:ascii="Palatino Linotype" w:hAnsi="Palatino Linotype"/>
              <w:b/>
              <w:sz w:val="22"/>
              <w:szCs w:val="22"/>
              <w:lang w:val="es-ES_tradnl"/>
            </w:rPr>
            <w:t>Comisionada ponente:</w:t>
          </w:r>
        </w:p>
      </w:tc>
      <w:tc>
        <w:tcPr>
          <w:tcW w:w="3403" w:type="dxa"/>
          <w:shd w:val="clear" w:color="auto" w:fill="auto"/>
          <w:vAlign w:val="center"/>
        </w:tcPr>
        <w:p w14:paraId="62043982" w14:textId="77777777" w:rsidR="00E83F00" w:rsidRPr="00FC51F6" w:rsidRDefault="00E83F00" w:rsidP="0071308D">
          <w:pPr>
            <w:ind w:right="-533"/>
            <w:jc w:val="both"/>
            <w:rPr>
              <w:rFonts w:ascii="Palatino Linotype" w:hAnsi="Palatino Linotype"/>
              <w:b/>
              <w:sz w:val="22"/>
              <w:szCs w:val="22"/>
              <w:lang w:val="es-ES_tradnl"/>
            </w:rPr>
          </w:pPr>
          <w:r w:rsidRPr="00FC51F6">
            <w:rPr>
              <w:rFonts w:ascii="Palatino Linotype" w:hAnsi="Palatino Linotype"/>
              <w:b/>
              <w:sz w:val="22"/>
              <w:szCs w:val="22"/>
              <w:lang w:val="es-ES_tradnl"/>
            </w:rPr>
            <w:t>Eva Abaid Yapur</w:t>
          </w:r>
        </w:p>
      </w:tc>
    </w:tr>
  </w:tbl>
  <w:p w14:paraId="6166E215" w14:textId="77777777" w:rsidR="00E83F00" w:rsidRPr="00843375" w:rsidRDefault="00E83F00" w:rsidP="00873D68">
    <w:pPr>
      <w:pStyle w:val="Encabezado"/>
      <w:tabs>
        <w:tab w:val="clear" w:pos="4252"/>
        <w:tab w:val="clear" w:pos="8504"/>
        <w:tab w:val="left" w:pos="2326"/>
      </w:tabs>
      <w:rPr>
        <w:rFonts w:ascii="Palatino Linotype" w:hAnsi="Palatino Linotype"/>
        <w:sz w:val="16"/>
      </w:rPr>
    </w:pPr>
  </w:p>
  <w:p w14:paraId="42FC3CE9" w14:textId="77777777" w:rsidR="00E83F00" w:rsidRPr="00843375" w:rsidRDefault="00E83F00"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E83F00" w:rsidRPr="005A5E02" w14:paraId="2A709F45" w14:textId="77777777" w:rsidTr="00F84581">
      <w:tc>
        <w:tcPr>
          <w:tcW w:w="2551" w:type="dxa"/>
          <w:shd w:val="clear" w:color="auto" w:fill="auto"/>
        </w:tcPr>
        <w:p w14:paraId="4FD20E06" w14:textId="77777777" w:rsidR="00E83F00" w:rsidRPr="005A5E02" w:rsidRDefault="00E83F00"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402" w:type="dxa"/>
          <w:shd w:val="clear" w:color="auto" w:fill="auto"/>
          <w:vAlign w:val="center"/>
        </w:tcPr>
        <w:p w14:paraId="4870CCE1" w14:textId="6861D93C" w:rsidR="00E83F00" w:rsidRPr="005A5E02" w:rsidRDefault="00E83F00" w:rsidP="00F84581">
          <w:pPr>
            <w:jc w:val="both"/>
            <w:rPr>
              <w:rFonts w:ascii="Palatino Linotype" w:hAnsi="Palatino Linotype"/>
              <w:b/>
              <w:sz w:val="22"/>
              <w:szCs w:val="22"/>
              <w:lang w:val="es-ES_tradnl"/>
            </w:rPr>
          </w:pPr>
          <w:r w:rsidRPr="003E4278">
            <w:rPr>
              <w:rFonts w:ascii="Palatino Linotype" w:hAnsi="Palatino Linotype"/>
              <w:b/>
              <w:sz w:val="22"/>
              <w:szCs w:val="22"/>
              <w:lang w:val="es-ES_tradnl"/>
            </w:rPr>
            <w:t>0</w:t>
          </w:r>
          <w:r>
            <w:rPr>
              <w:rFonts w:ascii="Palatino Linotype" w:hAnsi="Palatino Linotype"/>
              <w:b/>
              <w:sz w:val="22"/>
              <w:szCs w:val="22"/>
              <w:lang w:val="es-ES_tradnl"/>
            </w:rPr>
            <w:t>3647/INFOEM/IP/RR/2019</w:t>
          </w:r>
        </w:p>
      </w:tc>
    </w:tr>
    <w:tr w:rsidR="00E83F00" w:rsidRPr="005A5E02" w14:paraId="3D0868C3" w14:textId="77777777" w:rsidTr="00F84581">
      <w:tc>
        <w:tcPr>
          <w:tcW w:w="2551" w:type="dxa"/>
          <w:shd w:val="clear" w:color="auto" w:fill="auto"/>
          <w:vAlign w:val="center"/>
        </w:tcPr>
        <w:p w14:paraId="3D9AD124" w14:textId="77777777" w:rsidR="00E83F00" w:rsidRPr="005A5E02" w:rsidRDefault="00E83F00"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775618F5" w14:textId="476B9FEC" w:rsidR="00E83F00" w:rsidRPr="00927A01" w:rsidRDefault="0054382E" w:rsidP="0054382E">
          <w:pPr>
            <w:ind w:right="34"/>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E83F00" w:rsidRPr="00F8458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E83F0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E83F00" w:rsidRPr="005A5E02" w14:paraId="158B4817" w14:textId="77777777" w:rsidTr="00F84581">
      <w:trPr>
        <w:trHeight w:val="228"/>
      </w:trPr>
      <w:tc>
        <w:tcPr>
          <w:tcW w:w="2551" w:type="dxa"/>
          <w:shd w:val="clear" w:color="auto" w:fill="auto"/>
        </w:tcPr>
        <w:p w14:paraId="06A7E120" w14:textId="77777777" w:rsidR="00E83F00" w:rsidRPr="005A5E02" w:rsidRDefault="00E83F00"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402" w:type="dxa"/>
          <w:shd w:val="clear" w:color="auto" w:fill="auto"/>
          <w:vAlign w:val="center"/>
        </w:tcPr>
        <w:p w14:paraId="71744BC2" w14:textId="26C458E8" w:rsidR="00E83F00" w:rsidRPr="00927A01" w:rsidRDefault="00E83F00" w:rsidP="003E4278">
          <w:pPr>
            <w:jc w:val="both"/>
            <w:rPr>
              <w:rFonts w:ascii="Palatino Linotype" w:hAnsi="Palatino Linotype"/>
              <w:b/>
              <w:sz w:val="22"/>
              <w:szCs w:val="22"/>
              <w:lang w:val="es-ES_tradnl"/>
            </w:rPr>
          </w:pPr>
          <w:r w:rsidRPr="00F84581">
            <w:rPr>
              <w:rFonts w:ascii="Palatino Linotype" w:hAnsi="Palatino Linotype"/>
              <w:b/>
              <w:sz w:val="22"/>
              <w:szCs w:val="22"/>
              <w:lang w:val="es-ES_tradnl"/>
            </w:rPr>
            <w:t>Ayuntamiento de Chicoloapan</w:t>
          </w:r>
        </w:p>
      </w:tc>
    </w:tr>
    <w:tr w:rsidR="00E83F00" w:rsidRPr="005A5E02" w14:paraId="5C3E13EF" w14:textId="77777777" w:rsidTr="00F84581">
      <w:tc>
        <w:tcPr>
          <w:tcW w:w="2551" w:type="dxa"/>
          <w:shd w:val="clear" w:color="auto" w:fill="auto"/>
          <w:vAlign w:val="center"/>
        </w:tcPr>
        <w:p w14:paraId="1B596284" w14:textId="77777777" w:rsidR="00E83F00" w:rsidRPr="005A5E02" w:rsidRDefault="00E83F00"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402" w:type="dxa"/>
          <w:shd w:val="clear" w:color="auto" w:fill="auto"/>
          <w:vAlign w:val="center"/>
        </w:tcPr>
        <w:p w14:paraId="4F25125B" w14:textId="77777777" w:rsidR="00E83F00" w:rsidRPr="005A5E02" w:rsidRDefault="00E83F00" w:rsidP="003E4278">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E83F00" w:rsidRPr="00843375" w:rsidRDefault="00E83F00">
    <w:pPr>
      <w:pStyle w:val="Encabezado"/>
      <w:rPr>
        <w:sz w:val="18"/>
      </w:rPr>
    </w:pPr>
  </w:p>
  <w:p w14:paraId="2515BE70" w14:textId="77777777" w:rsidR="00E83F00" w:rsidRPr="00843375" w:rsidRDefault="00E83F0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4D665E"/>
    <w:multiLevelType w:val="hybridMultilevel"/>
    <w:tmpl w:val="05AE6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5721F3"/>
    <w:multiLevelType w:val="hybridMultilevel"/>
    <w:tmpl w:val="1A626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E6B60"/>
    <w:multiLevelType w:val="hybridMultilevel"/>
    <w:tmpl w:val="3D64A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7EA308DE"/>
    <w:multiLevelType w:val="hybridMultilevel"/>
    <w:tmpl w:val="1520F54E"/>
    <w:lvl w:ilvl="0" w:tplc="B8D2F7AC">
      <w:start w:val="1"/>
      <w:numFmt w:val="upperRoman"/>
      <w:suff w:val="space"/>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13"/>
  </w:num>
  <w:num w:numId="5">
    <w:abstractNumId w:val="15"/>
  </w:num>
  <w:num w:numId="6">
    <w:abstractNumId w:val="0"/>
  </w:num>
  <w:num w:numId="7">
    <w:abstractNumId w:val="2"/>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8"/>
  </w:num>
  <w:num w:numId="13">
    <w:abstractNumId w:val="9"/>
  </w:num>
  <w:num w:numId="14">
    <w:abstractNumId w:val="1"/>
  </w:num>
  <w:num w:numId="15">
    <w:abstractNumId w:val="6"/>
  </w:num>
  <w:num w:numId="16">
    <w:abstractNumId w:val="4"/>
  </w:num>
  <w:num w:numId="17">
    <w:abstractNumId w:val="5"/>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0B73"/>
    <w:rsid w:val="0000237F"/>
    <w:rsid w:val="00003E06"/>
    <w:rsid w:val="00004814"/>
    <w:rsid w:val="000058B3"/>
    <w:rsid w:val="00007120"/>
    <w:rsid w:val="00010C5A"/>
    <w:rsid w:val="00011582"/>
    <w:rsid w:val="0001329F"/>
    <w:rsid w:val="000143DD"/>
    <w:rsid w:val="00015467"/>
    <w:rsid w:val="00016A62"/>
    <w:rsid w:val="000172DF"/>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246"/>
    <w:rsid w:val="000A15DB"/>
    <w:rsid w:val="000A2314"/>
    <w:rsid w:val="000A61AD"/>
    <w:rsid w:val="000B51C6"/>
    <w:rsid w:val="000C0F61"/>
    <w:rsid w:val="000C207E"/>
    <w:rsid w:val="000C2FEA"/>
    <w:rsid w:val="000C3C03"/>
    <w:rsid w:val="000C4FA9"/>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52F0E"/>
    <w:rsid w:val="00160BB2"/>
    <w:rsid w:val="00164952"/>
    <w:rsid w:val="001663E4"/>
    <w:rsid w:val="00167C91"/>
    <w:rsid w:val="00171B25"/>
    <w:rsid w:val="00172053"/>
    <w:rsid w:val="00176D57"/>
    <w:rsid w:val="001800F8"/>
    <w:rsid w:val="00183651"/>
    <w:rsid w:val="0019011C"/>
    <w:rsid w:val="00193E2E"/>
    <w:rsid w:val="001A28E0"/>
    <w:rsid w:val="001A4D2E"/>
    <w:rsid w:val="001A564C"/>
    <w:rsid w:val="001B1A5B"/>
    <w:rsid w:val="001B744A"/>
    <w:rsid w:val="001B767E"/>
    <w:rsid w:val="001D2C1F"/>
    <w:rsid w:val="001D3929"/>
    <w:rsid w:val="001D4843"/>
    <w:rsid w:val="001D7298"/>
    <w:rsid w:val="001D78BF"/>
    <w:rsid w:val="001E1C87"/>
    <w:rsid w:val="001E2886"/>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2304"/>
    <w:rsid w:val="002230EB"/>
    <w:rsid w:val="0022647D"/>
    <w:rsid w:val="00232831"/>
    <w:rsid w:val="00235CF7"/>
    <w:rsid w:val="00242735"/>
    <w:rsid w:val="00244CE9"/>
    <w:rsid w:val="00247885"/>
    <w:rsid w:val="00256404"/>
    <w:rsid w:val="00257E27"/>
    <w:rsid w:val="00257F1D"/>
    <w:rsid w:val="00261716"/>
    <w:rsid w:val="00261CF3"/>
    <w:rsid w:val="00263A6F"/>
    <w:rsid w:val="00263F39"/>
    <w:rsid w:val="00270EF3"/>
    <w:rsid w:val="00272B99"/>
    <w:rsid w:val="002758D1"/>
    <w:rsid w:val="00277A52"/>
    <w:rsid w:val="00283D26"/>
    <w:rsid w:val="00283F5D"/>
    <w:rsid w:val="00284B88"/>
    <w:rsid w:val="00287632"/>
    <w:rsid w:val="00292261"/>
    <w:rsid w:val="00296C85"/>
    <w:rsid w:val="002972C4"/>
    <w:rsid w:val="002A3055"/>
    <w:rsid w:val="002A3A35"/>
    <w:rsid w:val="002A48CA"/>
    <w:rsid w:val="002A5346"/>
    <w:rsid w:val="002A7CA6"/>
    <w:rsid w:val="002B0D6A"/>
    <w:rsid w:val="002B2B26"/>
    <w:rsid w:val="002B3D81"/>
    <w:rsid w:val="002C0276"/>
    <w:rsid w:val="002C2402"/>
    <w:rsid w:val="002C4329"/>
    <w:rsid w:val="002C5BDE"/>
    <w:rsid w:val="002C63C4"/>
    <w:rsid w:val="002D0F1F"/>
    <w:rsid w:val="002D60D0"/>
    <w:rsid w:val="002D618C"/>
    <w:rsid w:val="002D6726"/>
    <w:rsid w:val="002E20DC"/>
    <w:rsid w:val="002E23A9"/>
    <w:rsid w:val="002E5F0A"/>
    <w:rsid w:val="002E6D8E"/>
    <w:rsid w:val="002F01E5"/>
    <w:rsid w:val="002F5570"/>
    <w:rsid w:val="003049D1"/>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7448F"/>
    <w:rsid w:val="00375BD6"/>
    <w:rsid w:val="00380A72"/>
    <w:rsid w:val="003813C6"/>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4278"/>
    <w:rsid w:val="003E7B4A"/>
    <w:rsid w:val="003F02A7"/>
    <w:rsid w:val="003F1E57"/>
    <w:rsid w:val="003F6F77"/>
    <w:rsid w:val="003F72E8"/>
    <w:rsid w:val="00402A81"/>
    <w:rsid w:val="00402C32"/>
    <w:rsid w:val="0040373D"/>
    <w:rsid w:val="0040377A"/>
    <w:rsid w:val="00404726"/>
    <w:rsid w:val="004102E8"/>
    <w:rsid w:val="00412682"/>
    <w:rsid w:val="0041367B"/>
    <w:rsid w:val="00417B48"/>
    <w:rsid w:val="00422BC6"/>
    <w:rsid w:val="00426D8E"/>
    <w:rsid w:val="004274A5"/>
    <w:rsid w:val="004301B6"/>
    <w:rsid w:val="00430B3B"/>
    <w:rsid w:val="004324FB"/>
    <w:rsid w:val="00432C77"/>
    <w:rsid w:val="004336AA"/>
    <w:rsid w:val="00437359"/>
    <w:rsid w:val="0044104D"/>
    <w:rsid w:val="00444277"/>
    <w:rsid w:val="00444709"/>
    <w:rsid w:val="004450B7"/>
    <w:rsid w:val="004632A5"/>
    <w:rsid w:val="0047467F"/>
    <w:rsid w:val="004758FF"/>
    <w:rsid w:val="00486888"/>
    <w:rsid w:val="00493F11"/>
    <w:rsid w:val="004A0FD4"/>
    <w:rsid w:val="004A36C7"/>
    <w:rsid w:val="004B1886"/>
    <w:rsid w:val="004B2C2F"/>
    <w:rsid w:val="004B40E1"/>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3568"/>
    <w:rsid w:val="004E5031"/>
    <w:rsid w:val="004F1609"/>
    <w:rsid w:val="004F1D5E"/>
    <w:rsid w:val="004F4D9B"/>
    <w:rsid w:val="004F5E5C"/>
    <w:rsid w:val="004F75A9"/>
    <w:rsid w:val="0050423C"/>
    <w:rsid w:val="0050444F"/>
    <w:rsid w:val="0050491B"/>
    <w:rsid w:val="00505108"/>
    <w:rsid w:val="00505DA3"/>
    <w:rsid w:val="00514128"/>
    <w:rsid w:val="005156AA"/>
    <w:rsid w:val="0052135D"/>
    <w:rsid w:val="00523646"/>
    <w:rsid w:val="00525E37"/>
    <w:rsid w:val="00530C3A"/>
    <w:rsid w:val="0053148C"/>
    <w:rsid w:val="00540664"/>
    <w:rsid w:val="005414D9"/>
    <w:rsid w:val="005423A2"/>
    <w:rsid w:val="0054382E"/>
    <w:rsid w:val="00550B6C"/>
    <w:rsid w:val="00552A96"/>
    <w:rsid w:val="0055356B"/>
    <w:rsid w:val="0055440E"/>
    <w:rsid w:val="0055798F"/>
    <w:rsid w:val="005601C3"/>
    <w:rsid w:val="00561F53"/>
    <w:rsid w:val="00563912"/>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8DF"/>
    <w:rsid w:val="00595A04"/>
    <w:rsid w:val="005962D3"/>
    <w:rsid w:val="0059787B"/>
    <w:rsid w:val="00597B76"/>
    <w:rsid w:val="005A1562"/>
    <w:rsid w:val="005A204C"/>
    <w:rsid w:val="005A4D7F"/>
    <w:rsid w:val="005C248B"/>
    <w:rsid w:val="005C50C8"/>
    <w:rsid w:val="005C57D4"/>
    <w:rsid w:val="005D0982"/>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62B1"/>
    <w:rsid w:val="00627B83"/>
    <w:rsid w:val="006310CA"/>
    <w:rsid w:val="006337BA"/>
    <w:rsid w:val="00635F16"/>
    <w:rsid w:val="00637DA4"/>
    <w:rsid w:val="00641135"/>
    <w:rsid w:val="00650604"/>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765E1"/>
    <w:rsid w:val="006801D4"/>
    <w:rsid w:val="0068092C"/>
    <w:rsid w:val="00681667"/>
    <w:rsid w:val="00681C03"/>
    <w:rsid w:val="00685340"/>
    <w:rsid w:val="0068638E"/>
    <w:rsid w:val="00687361"/>
    <w:rsid w:val="006900F2"/>
    <w:rsid w:val="006915B8"/>
    <w:rsid w:val="006915E5"/>
    <w:rsid w:val="006A0E95"/>
    <w:rsid w:val="006A25D0"/>
    <w:rsid w:val="006A4887"/>
    <w:rsid w:val="006B0402"/>
    <w:rsid w:val="006B0673"/>
    <w:rsid w:val="006B30CD"/>
    <w:rsid w:val="006B4934"/>
    <w:rsid w:val="006B5B44"/>
    <w:rsid w:val="006B6483"/>
    <w:rsid w:val="006B659C"/>
    <w:rsid w:val="006C1003"/>
    <w:rsid w:val="006C67AF"/>
    <w:rsid w:val="006C7D55"/>
    <w:rsid w:val="006D2024"/>
    <w:rsid w:val="006D2C9A"/>
    <w:rsid w:val="006D2E59"/>
    <w:rsid w:val="006D4473"/>
    <w:rsid w:val="006D4767"/>
    <w:rsid w:val="006D558A"/>
    <w:rsid w:val="006E014C"/>
    <w:rsid w:val="006E1561"/>
    <w:rsid w:val="006E632E"/>
    <w:rsid w:val="006F19EB"/>
    <w:rsid w:val="006F3269"/>
    <w:rsid w:val="006F58EF"/>
    <w:rsid w:val="006F7565"/>
    <w:rsid w:val="00701258"/>
    <w:rsid w:val="0070488A"/>
    <w:rsid w:val="00705674"/>
    <w:rsid w:val="00707D03"/>
    <w:rsid w:val="00710607"/>
    <w:rsid w:val="0071224D"/>
    <w:rsid w:val="0071308D"/>
    <w:rsid w:val="0071631D"/>
    <w:rsid w:val="00723B1D"/>
    <w:rsid w:val="00726841"/>
    <w:rsid w:val="007273EF"/>
    <w:rsid w:val="007279E7"/>
    <w:rsid w:val="00727BE6"/>
    <w:rsid w:val="00733FC0"/>
    <w:rsid w:val="00734963"/>
    <w:rsid w:val="00740AE1"/>
    <w:rsid w:val="00742147"/>
    <w:rsid w:val="00744F40"/>
    <w:rsid w:val="0074586F"/>
    <w:rsid w:val="007552BF"/>
    <w:rsid w:val="00756AB4"/>
    <w:rsid w:val="00762B6C"/>
    <w:rsid w:val="00766847"/>
    <w:rsid w:val="00766DB3"/>
    <w:rsid w:val="0077420B"/>
    <w:rsid w:val="00774E49"/>
    <w:rsid w:val="00775CA1"/>
    <w:rsid w:val="00780BA0"/>
    <w:rsid w:val="007812D4"/>
    <w:rsid w:val="007870F3"/>
    <w:rsid w:val="00790CD8"/>
    <w:rsid w:val="00791B17"/>
    <w:rsid w:val="00792C0D"/>
    <w:rsid w:val="0079753D"/>
    <w:rsid w:val="007A0683"/>
    <w:rsid w:val="007A2C44"/>
    <w:rsid w:val="007A6BCE"/>
    <w:rsid w:val="007B0A1E"/>
    <w:rsid w:val="007B28D6"/>
    <w:rsid w:val="007B6D75"/>
    <w:rsid w:val="007B7C4B"/>
    <w:rsid w:val="007C0835"/>
    <w:rsid w:val="007C0D41"/>
    <w:rsid w:val="007C7A0C"/>
    <w:rsid w:val="007D4638"/>
    <w:rsid w:val="007D7FB2"/>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775"/>
    <w:rsid w:val="008129EB"/>
    <w:rsid w:val="00812AE8"/>
    <w:rsid w:val="00814423"/>
    <w:rsid w:val="00817378"/>
    <w:rsid w:val="00817582"/>
    <w:rsid w:val="008201A3"/>
    <w:rsid w:val="008204B1"/>
    <w:rsid w:val="008223D1"/>
    <w:rsid w:val="00823692"/>
    <w:rsid w:val="00826380"/>
    <w:rsid w:val="00827D05"/>
    <w:rsid w:val="0083141F"/>
    <w:rsid w:val="00833756"/>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35FA"/>
    <w:rsid w:val="008B0732"/>
    <w:rsid w:val="008B0797"/>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C0D"/>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F15"/>
    <w:rsid w:val="00913F97"/>
    <w:rsid w:val="0092056B"/>
    <w:rsid w:val="0092142B"/>
    <w:rsid w:val="00923FEB"/>
    <w:rsid w:val="0093001C"/>
    <w:rsid w:val="00932481"/>
    <w:rsid w:val="009341E7"/>
    <w:rsid w:val="009404BA"/>
    <w:rsid w:val="0094174D"/>
    <w:rsid w:val="00942752"/>
    <w:rsid w:val="00942FC7"/>
    <w:rsid w:val="009457C1"/>
    <w:rsid w:val="0094645F"/>
    <w:rsid w:val="00947CD6"/>
    <w:rsid w:val="00950429"/>
    <w:rsid w:val="0095128B"/>
    <w:rsid w:val="00951649"/>
    <w:rsid w:val="0096278D"/>
    <w:rsid w:val="00962B16"/>
    <w:rsid w:val="009637B4"/>
    <w:rsid w:val="00967FF7"/>
    <w:rsid w:val="00970ADA"/>
    <w:rsid w:val="00974845"/>
    <w:rsid w:val="00977492"/>
    <w:rsid w:val="009814FC"/>
    <w:rsid w:val="00982F92"/>
    <w:rsid w:val="009832EF"/>
    <w:rsid w:val="00985440"/>
    <w:rsid w:val="00990B93"/>
    <w:rsid w:val="00991150"/>
    <w:rsid w:val="00991522"/>
    <w:rsid w:val="009942B2"/>
    <w:rsid w:val="00995E41"/>
    <w:rsid w:val="009A444C"/>
    <w:rsid w:val="009B061A"/>
    <w:rsid w:val="009B480B"/>
    <w:rsid w:val="009B4CD9"/>
    <w:rsid w:val="009B60C4"/>
    <w:rsid w:val="009C42B7"/>
    <w:rsid w:val="009C4C93"/>
    <w:rsid w:val="009C5AFF"/>
    <w:rsid w:val="009C79CB"/>
    <w:rsid w:val="009D219E"/>
    <w:rsid w:val="009D668E"/>
    <w:rsid w:val="009E0EE0"/>
    <w:rsid w:val="009E1732"/>
    <w:rsid w:val="009E1A2B"/>
    <w:rsid w:val="009F0707"/>
    <w:rsid w:val="009F0998"/>
    <w:rsid w:val="009F111F"/>
    <w:rsid w:val="009F145B"/>
    <w:rsid w:val="009F1666"/>
    <w:rsid w:val="009F19EB"/>
    <w:rsid w:val="009F577C"/>
    <w:rsid w:val="009F5B1B"/>
    <w:rsid w:val="009F5DE0"/>
    <w:rsid w:val="009F60AA"/>
    <w:rsid w:val="00A018A5"/>
    <w:rsid w:val="00A02280"/>
    <w:rsid w:val="00A055B9"/>
    <w:rsid w:val="00A1446E"/>
    <w:rsid w:val="00A14D06"/>
    <w:rsid w:val="00A155E9"/>
    <w:rsid w:val="00A17A83"/>
    <w:rsid w:val="00A20183"/>
    <w:rsid w:val="00A20835"/>
    <w:rsid w:val="00A21332"/>
    <w:rsid w:val="00A22D6E"/>
    <w:rsid w:val="00A2368C"/>
    <w:rsid w:val="00A27CB7"/>
    <w:rsid w:val="00A33A86"/>
    <w:rsid w:val="00A34917"/>
    <w:rsid w:val="00A34C81"/>
    <w:rsid w:val="00A35B50"/>
    <w:rsid w:val="00A35F44"/>
    <w:rsid w:val="00A412C2"/>
    <w:rsid w:val="00A43366"/>
    <w:rsid w:val="00A449C2"/>
    <w:rsid w:val="00A52866"/>
    <w:rsid w:val="00A57BD2"/>
    <w:rsid w:val="00A61D34"/>
    <w:rsid w:val="00A62A14"/>
    <w:rsid w:val="00A63F83"/>
    <w:rsid w:val="00A6500C"/>
    <w:rsid w:val="00A65EA9"/>
    <w:rsid w:val="00A67689"/>
    <w:rsid w:val="00A6771F"/>
    <w:rsid w:val="00A67DB0"/>
    <w:rsid w:val="00A74A7A"/>
    <w:rsid w:val="00A815B2"/>
    <w:rsid w:val="00A820E6"/>
    <w:rsid w:val="00A827E6"/>
    <w:rsid w:val="00A83C59"/>
    <w:rsid w:val="00A83FEA"/>
    <w:rsid w:val="00A92820"/>
    <w:rsid w:val="00A96975"/>
    <w:rsid w:val="00A971E9"/>
    <w:rsid w:val="00A97577"/>
    <w:rsid w:val="00AB14CC"/>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B14"/>
    <w:rsid w:val="00AF4EBC"/>
    <w:rsid w:val="00B026B0"/>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EBC"/>
    <w:rsid w:val="00B73CEB"/>
    <w:rsid w:val="00B76992"/>
    <w:rsid w:val="00B76A18"/>
    <w:rsid w:val="00B76D29"/>
    <w:rsid w:val="00B86286"/>
    <w:rsid w:val="00B93D34"/>
    <w:rsid w:val="00BA79F1"/>
    <w:rsid w:val="00BA7F1A"/>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71E"/>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3398"/>
    <w:rsid w:val="00C54D9A"/>
    <w:rsid w:val="00C56682"/>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36F"/>
    <w:rsid w:val="00CC3855"/>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3792"/>
    <w:rsid w:val="00D14DAA"/>
    <w:rsid w:val="00D15A37"/>
    <w:rsid w:val="00D17039"/>
    <w:rsid w:val="00D20DF2"/>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24F4"/>
    <w:rsid w:val="00D72AAB"/>
    <w:rsid w:val="00D72F6C"/>
    <w:rsid w:val="00D733E5"/>
    <w:rsid w:val="00D73EB4"/>
    <w:rsid w:val="00D74294"/>
    <w:rsid w:val="00D76E6A"/>
    <w:rsid w:val="00D80634"/>
    <w:rsid w:val="00D831BC"/>
    <w:rsid w:val="00D83DD2"/>
    <w:rsid w:val="00D85820"/>
    <w:rsid w:val="00D87D91"/>
    <w:rsid w:val="00D92B25"/>
    <w:rsid w:val="00DA0D44"/>
    <w:rsid w:val="00DA2526"/>
    <w:rsid w:val="00DA47C3"/>
    <w:rsid w:val="00DA702D"/>
    <w:rsid w:val="00DB3650"/>
    <w:rsid w:val="00DB4390"/>
    <w:rsid w:val="00DB557C"/>
    <w:rsid w:val="00DB6077"/>
    <w:rsid w:val="00DB71DA"/>
    <w:rsid w:val="00DC2100"/>
    <w:rsid w:val="00DC2CB9"/>
    <w:rsid w:val="00DC40C6"/>
    <w:rsid w:val="00DC7267"/>
    <w:rsid w:val="00DD26A9"/>
    <w:rsid w:val="00DD525B"/>
    <w:rsid w:val="00DE2904"/>
    <w:rsid w:val="00DE70CD"/>
    <w:rsid w:val="00DF08D5"/>
    <w:rsid w:val="00DF1221"/>
    <w:rsid w:val="00DF26FC"/>
    <w:rsid w:val="00DF35C9"/>
    <w:rsid w:val="00DF5B71"/>
    <w:rsid w:val="00DF6408"/>
    <w:rsid w:val="00E023A5"/>
    <w:rsid w:val="00E05F27"/>
    <w:rsid w:val="00E10877"/>
    <w:rsid w:val="00E1116F"/>
    <w:rsid w:val="00E1132A"/>
    <w:rsid w:val="00E1136A"/>
    <w:rsid w:val="00E118C3"/>
    <w:rsid w:val="00E14047"/>
    <w:rsid w:val="00E16943"/>
    <w:rsid w:val="00E1722C"/>
    <w:rsid w:val="00E20419"/>
    <w:rsid w:val="00E208A2"/>
    <w:rsid w:val="00E252C8"/>
    <w:rsid w:val="00E25EC3"/>
    <w:rsid w:val="00E26664"/>
    <w:rsid w:val="00E27D0E"/>
    <w:rsid w:val="00E31BF1"/>
    <w:rsid w:val="00E33B40"/>
    <w:rsid w:val="00E37D2D"/>
    <w:rsid w:val="00E4127A"/>
    <w:rsid w:val="00E42C58"/>
    <w:rsid w:val="00E43EA7"/>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3F00"/>
    <w:rsid w:val="00E85E29"/>
    <w:rsid w:val="00E863B2"/>
    <w:rsid w:val="00E871A7"/>
    <w:rsid w:val="00E900E4"/>
    <w:rsid w:val="00E92A67"/>
    <w:rsid w:val="00E95135"/>
    <w:rsid w:val="00EA3F2C"/>
    <w:rsid w:val="00EA6C45"/>
    <w:rsid w:val="00EB0837"/>
    <w:rsid w:val="00EB28DF"/>
    <w:rsid w:val="00EB327A"/>
    <w:rsid w:val="00EB4E50"/>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2971"/>
    <w:rsid w:val="00EF62B4"/>
    <w:rsid w:val="00EF7D6E"/>
    <w:rsid w:val="00F0525A"/>
    <w:rsid w:val="00F07A07"/>
    <w:rsid w:val="00F17B61"/>
    <w:rsid w:val="00F20E41"/>
    <w:rsid w:val="00F20F80"/>
    <w:rsid w:val="00F24309"/>
    <w:rsid w:val="00F24FD1"/>
    <w:rsid w:val="00F27E05"/>
    <w:rsid w:val="00F303B6"/>
    <w:rsid w:val="00F31FC2"/>
    <w:rsid w:val="00F32CE4"/>
    <w:rsid w:val="00F338E3"/>
    <w:rsid w:val="00F34839"/>
    <w:rsid w:val="00F35AF0"/>
    <w:rsid w:val="00F37978"/>
    <w:rsid w:val="00F37FED"/>
    <w:rsid w:val="00F40DD3"/>
    <w:rsid w:val="00F40E39"/>
    <w:rsid w:val="00F4318D"/>
    <w:rsid w:val="00F43CB8"/>
    <w:rsid w:val="00F45E6C"/>
    <w:rsid w:val="00F45F73"/>
    <w:rsid w:val="00F478CA"/>
    <w:rsid w:val="00F50499"/>
    <w:rsid w:val="00F54B60"/>
    <w:rsid w:val="00F55C04"/>
    <w:rsid w:val="00F5618B"/>
    <w:rsid w:val="00F61F11"/>
    <w:rsid w:val="00F63FC2"/>
    <w:rsid w:val="00F64192"/>
    <w:rsid w:val="00F64CC1"/>
    <w:rsid w:val="00F702DF"/>
    <w:rsid w:val="00F72A02"/>
    <w:rsid w:val="00F73F21"/>
    <w:rsid w:val="00F74B3E"/>
    <w:rsid w:val="00F760E2"/>
    <w:rsid w:val="00F7630E"/>
    <w:rsid w:val="00F77353"/>
    <w:rsid w:val="00F83F3D"/>
    <w:rsid w:val="00F84581"/>
    <w:rsid w:val="00F85422"/>
    <w:rsid w:val="00F85568"/>
    <w:rsid w:val="00F859AF"/>
    <w:rsid w:val="00F91A5D"/>
    <w:rsid w:val="00F93E10"/>
    <w:rsid w:val="00F94B8E"/>
    <w:rsid w:val="00F94B94"/>
    <w:rsid w:val="00F952A0"/>
    <w:rsid w:val="00FA0BF5"/>
    <w:rsid w:val="00FA521D"/>
    <w:rsid w:val="00FA53DF"/>
    <w:rsid w:val="00FB2BCA"/>
    <w:rsid w:val="00FB4C9E"/>
    <w:rsid w:val="00FB4FE5"/>
    <w:rsid w:val="00FB5EF5"/>
    <w:rsid w:val="00FB6757"/>
    <w:rsid w:val="00FB6E36"/>
    <w:rsid w:val="00FC27EA"/>
    <w:rsid w:val="00FC324E"/>
    <w:rsid w:val="00FC51D8"/>
    <w:rsid w:val="00FC51F6"/>
    <w:rsid w:val="00FD0BCD"/>
    <w:rsid w:val="00FD0EEC"/>
    <w:rsid w:val="00FD1FBF"/>
    <w:rsid w:val="00FE00E5"/>
    <w:rsid w:val="00FE093C"/>
    <w:rsid w:val="00FE20FC"/>
    <w:rsid w:val="00FE28EE"/>
    <w:rsid w:val="00FE782D"/>
    <w:rsid w:val="00FE78EA"/>
    <w:rsid w:val="00FF2353"/>
    <w:rsid w:val="00FF346B"/>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BE2DF270-A2D0-410F-AFBD-7CE64009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paragraph" w:customStyle="1" w:styleId="xgmail-msolistparagraph">
    <w:name w:val="x_gmail-msolistparagraph"/>
    <w:basedOn w:val="Normal"/>
    <w:rsid w:val="005958D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54306551">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63124296">
      <w:bodyDiv w:val="1"/>
      <w:marLeft w:val="0"/>
      <w:marRight w:val="0"/>
      <w:marTop w:val="0"/>
      <w:marBottom w:val="0"/>
      <w:divBdr>
        <w:top w:val="none" w:sz="0" w:space="0" w:color="auto"/>
        <w:left w:val="none" w:sz="0" w:space="0" w:color="auto"/>
        <w:bottom w:val="none" w:sz="0" w:space="0" w:color="auto"/>
        <w:right w:val="none" w:sz="0" w:space="0" w:color="auto"/>
      </w:divBdr>
    </w:div>
    <w:div w:id="820584008">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809278475">
      <w:bodyDiv w:val="1"/>
      <w:marLeft w:val="0"/>
      <w:marRight w:val="0"/>
      <w:marTop w:val="0"/>
      <w:marBottom w:val="0"/>
      <w:divBdr>
        <w:top w:val="none" w:sz="0" w:space="0" w:color="auto"/>
        <w:left w:val="none" w:sz="0" w:space="0" w:color="auto"/>
        <w:bottom w:val="none" w:sz="0" w:space="0" w:color="auto"/>
        <w:right w:val="none" w:sz="0" w:space="0" w:color="auto"/>
      </w:divBdr>
    </w:div>
    <w:div w:id="1886335262">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chicoloapan.gob.mx/web/inicio.ph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D44B-E64B-442F-A2A9-E536AF14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12428</Words>
  <Characters>68355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4</cp:revision>
  <cp:lastPrinted>2019-08-05T22:43:00Z</cp:lastPrinted>
  <dcterms:created xsi:type="dcterms:W3CDTF">2019-07-12T00:24:00Z</dcterms:created>
  <dcterms:modified xsi:type="dcterms:W3CDTF">2019-08-22T18:33:00Z</dcterms:modified>
</cp:coreProperties>
</file>